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37D26" w14:textId="25E5ADEB" w:rsidR="00100306" w:rsidRPr="00FB2572" w:rsidRDefault="001628EB">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r w:rsidR="00BD093A" w:rsidRPr="00FB2572">
        <w:rPr>
          <w:rFonts w:ascii="Times New Roman" w:hAnsi="Times New Roman" w:cs="Times New Roman"/>
          <w:color w:val="auto"/>
          <w:sz w:val="24"/>
          <w:szCs w:val="24"/>
        </w:rPr>
        <w:t>64 Kalem Temizlik Malzemesi Alımı İhalesi</w:t>
      </w:r>
    </w:p>
    <w:p w14:paraId="56450F78" w14:textId="77777777"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7777777" w:rsidR="007F55C9" w:rsidRPr="00FB2572" w:rsidRDefault="001628EB" w:rsidP="00C50954">
      <w:pPr>
        <w:jc w:val="both"/>
        <w:divId w:val="1743677093"/>
        <w:rPr>
          <w:color w:val="auto"/>
        </w:rPr>
      </w:pPr>
      <w:r w:rsidRPr="00FB2572">
        <w:rPr>
          <w:color w:val="auto"/>
        </w:rPr>
        <w:t xml:space="preserve">b) Adresi: </w:t>
      </w:r>
      <w:r w:rsidR="00C50954" w:rsidRPr="00FB2572">
        <w:rPr>
          <w:b/>
          <w:bCs/>
          <w:color w:val="auto"/>
        </w:rPr>
        <w:t>BEŞYOL MAHALLESİ ÜNÖNÜ CADDESİ NO:38 SEFAKÖY –K.ÇEKMECE / İSTANBUL</w:t>
      </w:r>
      <w:r w:rsidRPr="00FB2572">
        <w:rPr>
          <w:color w:val="auto"/>
        </w:rPr>
        <w:t xml:space="preserve"> </w:t>
      </w:r>
    </w:p>
    <w:p w14:paraId="0ABF609B" w14:textId="77777777" w:rsidR="007F55C9" w:rsidRPr="00FB2572" w:rsidRDefault="001628EB" w:rsidP="00C50954">
      <w:pPr>
        <w:jc w:val="both"/>
        <w:divId w:val="1743677093"/>
        <w:rPr>
          <w:color w:val="auto"/>
        </w:rPr>
      </w:pPr>
      <w:r w:rsidRPr="00FB2572">
        <w:rPr>
          <w:color w:val="auto"/>
        </w:rPr>
        <w:t xml:space="preserve">c) Telefon numarası: </w:t>
      </w:r>
      <w:r w:rsidR="00C50954" w:rsidRPr="00FB2572">
        <w:rPr>
          <w:b/>
          <w:bCs/>
          <w:color w:val="auto"/>
        </w:rPr>
        <w:t>444 1 428</w:t>
      </w:r>
      <w:r w:rsidR="00B92BCC" w:rsidRPr="00FB2572">
        <w:rPr>
          <w:b/>
          <w:bCs/>
          <w:color w:val="auto"/>
        </w:rPr>
        <w:t>-34305</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0E3741CC" w:rsidR="007F55C9" w:rsidRPr="00FB2572" w:rsidRDefault="002A275B" w:rsidP="00BD093A">
      <w:pPr>
        <w:jc w:val="both"/>
        <w:divId w:val="1743677093"/>
        <w:rPr>
          <w:color w:val="auto"/>
        </w:rPr>
      </w:pPr>
      <w:r w:rsidRPr="00FB2572">
        <w:rPr>
          <w:color w:val="auto"/>
        </w:rPr>
        <w:t>d</w:t>
      </w:r>
      <w:r w:rsidR="001628EB" w:rsidRPr="00FB2572">
        <w:rPr>
          <w:color w:val="auto"/>
        </w:rPr>
        <w:t xml:space="preserve">) İlgili personelinin adı, soyadı ve unvanı: </w:t>
      </w:r>
      <w:r w:rsidR="00BD093A" w:rsidRPr="00FB2572">
        <w:rPr>
          <w:b/>
          <w:bCs/>
          <w:color w:val="auto"/>
        </w:rPr>
        <w:t>Furkan BİLGİ</w:t>
      </w:r>
      <w:r w:rsidR="00C50954" w:rsidRPr="00FB2572">
        <w:rPr>
          <w:b/>
          <w:bCs/>
          <w:color w:val="auto"/>
        </w:rPr>
        <w:t>– Satınalma Uzmanı</w:t>
      </w:r>
      <w:r w:rsidR="001628EB" w:rsidRPr="00FB2572">
        <w:rPr>
          <w:b/>
          <w:bCs/>
          <w:color w:val="auto"/>
        </w:rPr>
        <w:t xml:space="preserve"> </w:t>
      </w:r>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270EF2E2" w14:textId="7771C9A6" w:rsidR="00B92BCC" w:rsidRPr="00FB2572" w:rsidRDefault="001628EB" w:rsidP="00BD093A">
      <w:pPr>
        <w:jc w:val="both"/>
        <w:divId w:val="1743672295"/>
        <w:rPr>
          <w:color w:val="auto"/>
        </w:rPr>
      </w:pPr>
      <w:r w:rsidRPr="00FB2572">
        <w:rPr>
          <w:rFonts w:eastAsia="Times New Roman"/>
          <w:color w:val="auto"/>
        </w:rPr>
        <w:t xml:space="preserve">a) Adı: </w:t>
      </w:r>
      <w:r w:rsidR="00BD093A" w:rsidRPr="00FB2572">
        <w:rPr>
          <w:color w:val="auto"/>
        </w:rPr>
        <w:t xml:space="preserve">64 Kalem Temizlik Malzemesi Alımı </w:t>
      </w:r>
      <w:r w:rsidR="00B92BCC" w:rsidRPr="00FB2572">
        <w:rPr>
          <w:color w:val="auto"/>
        </w:rPr>
        <w:t xml:space="preserve">İhalesi </w:t>
      </w:r>
    </w:p>
    <w:p w14:paraId="038885C6" w14:textId="77777777" w:rsidR="007F55C9" w:rsidRPr="00FB2572" w:rsidRDefault="001628EB" w:rsidP="00B92BCC">
      <w:pPr>
        <w:jc w:val="both"/>
        <w:divId w:val="1743672295"/>
        <w:rPr>
          <w:color w:val="auto"/>
        </w:rPr>
      </w:pPr>
      <w:r w:rsidRPr="00FB2572">
        <w:rPr>
          <w:color w:val="auto"/>
        </w:rPr>
        <w:t xml:space="preserve">b) Varsa kodu: </w:t>
      </w:r>
    </w:p>
    <w:p w14:paraId="27809CDA" w14:textId="39E70895" w:rsidR="00B92BCC" w:rsidRPr="00FB2572" w:rsidRDefault="001628EB" w:rsidP="001D6CF2">
      <w:pPr>
        <w:jc w:val="both"/>
        <w:divId w:val="1743672295"/>
        <w:rPr>
          <w:b/>
          <w:bCs/>
          <w:color w:val="auto"/>
        </w:rPr>
      </w:pPr>
      <w:r w:rsidRPr="00FB2572">
        <w:rPr>
          <w:b/>
          <w:bCs/>
          <w:color w:val="auto"/>
        </w:rPr>
        <w:t xml:space="preserve">c) Miktarı ve türü: </w:t>
      </w:r>
      <w:r w:rsidR="001D6CF2" w:rsidRPr="00FB2572">
        <w:rPr>
          <w:color w:val="auto"/>
        </w:rPr>
        <w:t xml:space="preserve">64 Kalem Temizlik Malzemesi Alımı </w:t>
      </w:r>
      <w:r w:rsidR="00B92BCC" w:rsidRPr="00FB2572">
        <w:rPr>
          <w:color w:val="auto"/>
        </w:rPr>
        <w:t xml:space="preserve">İhalesi </w:t>
      </w:r>
    </w:p>
    <w:p w14:paraId="0C0E1936" w14:textId="0BB8E2B7" w:rsidR="007F55C9" w:rsidRPr="00FB2572" w:rsidRDefault="001628EB" w:rsidP="00D95CDF">
      <w:pPr>
        <w:jc w:val="both"/>
        <w:divId w:val="1743672295"/>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xml:space="preserve">: T.C. İstanbul Aydın Üniversitesi, T.C. İstanbul Aydın Üniversitesi Ağız ve Diş Sağlığı Merkezleri, T.C. İstanbul Aydın Üniversitesi Sağlık Uygulama ve Araştırma Merkezi </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718ECAAC" w:rsidR="007F55C9" w:rsidRPr="00FB2572" w:rsidRDefault="001628EB">
      <w:pPr>
        <w:jc w:val="both"/>
        <w:divId w:val="1521552197"/>
        <w:rPr>
          <w:rFonts w:eastAsia="Times New Roman"/>
          <w:b/>
          <w:bCs/>
          <w:color w:val="auto"/>
        </w:rPr>
      </w:pPr>
      <w:r w:rsidRPr="00FB2572">
        <w:rPr>
          <w:rFonts w:eastAsia="Times New Roman"/>
          <w:b/>
          <w:bCs/>
          <w:color w:val="auto"/>
        </w:rPr>
        <w:t xml:space="preserve">a) İhale kayıt numarası: </w:t>
      </w:r>
      <w:r w:rsidR="001D6CF2" w:rsidRPr="00FB2572">
        <w:rPr>
          <w:rFonts w:eastAsia="Times New Roman"/>
          <w:b/>
          <w:bCs/>
          <w:color w:val="auto"/>
        </w:rPr>
        <w:t>2019/00003</w:t>
      </w:r>
      <w:r w:rsidRPr="00FB2572">
        <w:rPr>
          <w:rFonts w:eastAsia="Times New Roman"/>
          <w:b/>
          <w:bCs/>
          <w:color w:val="auto"/>
        </w:rPr>
        <w:t xml:space="preserve"> </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c) Tekliflerin sunulacağı adres: İstanbul Aydın Üniversitesi A Blok -1. Kat Satınalma Birimi Beşyol Mahallesi İnönü Caddesi No:38 Sefaköy –K.Çekmece / İstanbul</w:t>
      </w:r>
    </w:p>
    <w:p w14:paraId="22F37102" w14:textId="78476991" w:rsidR="007F55C9" w:rsidRPr="00FB2572" w:rsidRDefault="005F11CD" w:rsidP="00D66C66">
      <w:pPr>
        <w:jc w:val="both"/>
        <w:divId w:val="1521552197"/>
        <w:rPr>
          <w:b/>
          <w:bCs/>
          <w:color w:val="auto"/>
        </w:rPr>
      </w:pPr>
      <w:r w:rsidRPr="00FB2572">
        <w:rPr>
          <w:b/>
          <w:bCs/>
          <w:color w:val="auto"/>
        </w:rPr>
        <w:t>ç) İhalenin yapılacağı adres: İstanbul Aydın Üniversitesi D Blok Giriş Kat Oval Toplantı Sa</w:t>
      </w:r>
      <w:r w:rsidR="00D66C66" w:rsidRPr="00FB2572">
        <w:rPr>
          <w:b/>
          <w:bCs/>
          <w:color w:val="auto"/>
        </w:rPr>
        <w:t>l</w:t>
      </w:r>
      <w:r w:rsidRPr="00FB2572">
        <w:rPr>
          <w:b/>
          <w:bCs/>
          <w:color w:val="auto"/>
        </w:rPr>
        <w:t>onu Beşyol Mahallesi İnönü Caddesi No:38 Sefaköy –K.Çekmece / İstanbul</w:t>
      </w:r>
      <w:r w:rsidR="001628EB" w:rsidRPr="00FB2572">
        <w:rPr>
          <w:b/>
          <w:bCs/>
          <w:color w:val="auto"/>
        </w:rPr>
        <w:t xml:space="preserve"> </w:t>
      </w:r>
    </w:p>
    <w:p w14:paraId="70432C98" w14:textId="122F7742" w:rsidR="007F55C9" w:rsidRPr="00FB2572" w:rsidRDefault="001628EB" w:rsidP="00832358">
      <w:pPr>
        <w:jc w:val="both"/>
        <w:divId w:val="1521552197"/>
        <w:rPr>
          <w:b/>
          <w:bCs/>
          <w:color w:val="auto"/>
        </w:rPr>
      </w:pPr>
      <w:r w:rsidRPr="00FB2572">
        <w:rPr>
          <w:b/>
          <w:bCs/>
          <w:color w:val="auto"/>
        </w:rPr>
        <w:t xml:space="preserve">d) İhale (son teklif verme) tarihi: </w:t>
      </w:r>
      <w:r w:rsidR="0049051B" w:rsidRPr="00FB2572">
        <w:rPr>
          <w:b/>
          <w:bCs/>
          <w:color w:val="auto"/>
        </w:rPr>
        <w:t>26</w:t>
      </w:r>
      <w:r w:rsidRPr="00FB2572">
        <w:rPr>
          <w:b/>
          <w:bCs/>
          <w:color w:val="auto"/>
        </w:rPr>
        <w:t>.</w:t>
      </w:r>
      <w:r w:rsidR="00832358" w:rsidRPr="00FB2572">
        <w:rPr>
          <w:b/>
          <w:bCs/>
          <w:color w:val="auto"/>
        </w:rPr>
        <w:t>01</w:t>
      </w:r>
      <w:r w:rsidR="000F4924" w:rsidRPr="00FB2572">
        <w:rPr>
          <w:b/>
          <w:bCs/>
          <w:color w:val="auto"/>
        </w:rPr>
        <w:t>.201</w:t>
      </w:r>
      <w:r w:rsidR="00832358" w:rsidRPr="00FB2572">
        <w:rPr>
          <w:b/>
          <w:bCs/>
          <w:color w:val="auto"/>
        </w:rPr>
        <w:t>9</w:t>
      </w:r>
    </w:p>
    <w:p w14:paraId="5C12BF60" w14:textId="5CCC5601" w:rsidR="007F55C9" w:rsidRPr="00FB2572" w:rsidRDefault="001628EB" w:rsidP="00832358">
      <w:pPr>
        <w:jc w:val="both"/>
        <w:divId w:val="1521552197"/>
        <w:rPr>
          <w:b/>
          <w:bCs/>
          <w:color w:val="auto"/>
        </w:rPr>
      </w:pPr>
      <w:r w:rsidRPr="00FB2572">
        <w:rPr>
          <w:b/>
          <w:bCs/>
          <w:color w:val="auto"/>
        </w:rPr>
        <w:t xml:space="preserve">e) İhale (son teklif verme) saati: </w:t>
      </w:r>
      <w:r w:rsidR="00832358" w:rsidRPr="00FB2572">
        <w:rPr>
          <w:b/>
          <w:bCs/>
          <w:color w:val="auto"/>
        </w:rPr>
        <w:t>14</w:t>
      </w:r>
      <w:r w:rsidRPr="00FB2572">
        <w:rPr>
          <w:b/>
          <w:bCs/>
          <w:color w:val="auto"/>
        </w:rPr>
        <w:t>:</w:t>
      </w:r>
      <w:r w:rsidR="000F4924" w:rsidRPr="00FB2572">
        <w:rPr>
          <w:b/>
          <w:bCs/>
          <w:color w:val="auto"/>
        </w:rPr>
        <w:t>0</w:t>
      </w:r>
      <w:r w:rsidRPr="00FB2572">
        <w:rPr>
          <w:b/>
          <w:bCs/>
          <w:color w:val="auto"/>
        </w:rPr>
        <w:t xml:space="preserve">0 </w:t>
      </w:r>
    </w:p>
    <w:p w14:paraId="56449EF7" w14:textId="4A6621E4" w:rsidR="007F55C9" w:rsidRPr="00FB2572" w:rsidRDefault="001628EB" w:rsidP="00C525A6">
      <w:pPr>
        <w:jc w:val="both"/>
        <w:divId w:val="1361515060"/>
        <w:rPr>
          <w:rFonts w:eastAsia="Times New Roman"/>
          <w:color w:val="auto"/>
        </w:rPr>
      </w:pPr>
      <w:r w:rsidRPr="00FB2572">
        <w:rPr>
          <w:rFonts w:eastAsia="Times New Roman"/>
          <w:color w:val="auto"/>
        </w:rPr>
        <w:t xml:space="preserve">f) İhale komisyonunun toplantı yeri: </w:t>
      </w:r>
      <w:r w:rsidR="00C525A6" w:rsidRPr="00FB2572">
        <w:rPr>
          <w:b/>
          <w:bCs/>
          <w:color w:val="auto"/>
        </w:rPr>
        <w:t>İstanbul Aydın Üniversitesi D Blok Oval Toplantı Salonu</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77777777"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Satınalma Birimi </w:t>
      </w:r>
    </w:p>
    <w:p w14:paraId="0AFBFC48" w14:textId="77777777" w:rsidR="0087280D" w:rsidRPr="00FB2572" w:rsidRDefault="001628EB" w:rsidP="00522690">
      <w:pPr>
        <w:jc w:val="both"/>
        <w:divId w:val="1352755873"/>
        <w:rPr>
          <w:b/>
          <w:bCs/>
          <w:color w:val="auto"/>
        </w:rPr>
      </w:pPr>
      <w:r w:rsidRPr="00FB2572">
        <w:rPr>
          <w:b/>
          <w:bCs/>
          <w:color w:val="auto"/>
        </w:rPr>
        <w:t xml:space="preserve">b) İhale dokümanının görülebileceği internet adresi: </w:t>
      </w:r>
      <w:hyperlink r:id="rId7" w:history="1">
        <w:r w:rsidR="0087280D" w:rsidRPr="00FB2572">
          <w:rPr>
            <w:rStyle w:val="Kpr"/>
            <w:b/>
            <w:bCs/>
            <w:color w:val="auto"/>
          </w:rPr>
          <w:t>www.aydin.edu.tr/tr-tr/ihaleler</w:t>
        </w:r>
      </w:hyperlink>
    </w:p>
    <w:p w14:paraId="62DB309D" w14:textId="77777777" w:rsidR="005F11CD" w:rsidRPr="00FB2572" w:rsidRDefault="005F11CD" w:rsidP="005F11CD">
      <w:pPr>
        <w:jc w:val="both"/>
        <w:divId w:val="1352755873"/>
        <w:rPr>
          <w:b/>
          <w:bCs/>
          <w:color w:val="auto"/>
        </w:rPr>
      </w:pPr>
      <w:r w:rsidRPr="00FB2572">
        <w:rPr>
          <w:b/>
          <w:bCs/>
          <w:color w:val="auto"/>
        </w:rPr>
        <w:lastRenderedPageBreak/>
        <w:t xml:space="preserve">c) 1 )İhale dokümanının satın alınabileceği yer: İstanbul Aydın Üniversitesi A Blok -1. Kat Satınalma Birimi Beşyol Mahallesi İnönü Caddesi No:38 Sefaköy –K.Çekmece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2) Garanti Bankası Bakırköy Ticari Şube  IBAN TR59 0006 2001 6740 0006 2959 01 hesaba yatırılacak olup dekont karşılığı satınalma biriminden teslim alınacaktır.</w:t>
      </w:r>
      <w:r w:rsidR="001628EB" w:rsidRPr="00FB2572">
        <w:rPr>
          <w:b/>
          <w:bCs/>
          <w:color w:val="auto"/>
        </w:rPr>
        <w:t xml:space="preserve"> </w:t>
      </w:r>
    </w:p>
    <w:p w14:paraId="1BDB60A1" w14:textId="463C0AB6" w:rsidR="007F55C9" w:rsidRPr="00FB2572" w:rsidRDefault="001628EB" w:rsidP="001D6CF2">
      <w:pPr>
        <w:jc w:val="both"/>
        <w:divId w:val="1352755873"/>
        <w:rPr>
          <w:b/>
          <w:bCs/>
          <w:color w:val="auto"/>
        </w:rPr>
      </w:pPr>
      <w:r w:rsidRPr="00FB2572">
        <w:rPr>
          <w:b/>
          <w:bCs/>
          <w:color w:val="auto"/>
        </w:rPr>
        <w:t>ç) İhale dokümanı satış bedeli (varsa vergi dahil):</w:t>
      </w:r>
      <w:r w:rsidR="001D6CF2" w:rsidRPr="00FB2572">
        <w:rPr>
          <w:b/>
          <w:bCs/>
          <w:color w:val="auto"/>
        </w:rPr>
        <w:t xml:space="preserve"> 100 </w:t>
      </w:r>
      <w:r w:rsidR="008329B0" w:rsidRPr="00FB2572">
        <w:rPr>
          <w:b/>
          <w:bCs/>
          <w:color w:val="auto"/>
        </w:rPr>
        <w:t>TRY</w:t>
      </w:r>
      <w:r w:rsidRPr="00FB2572">
        <w:rPr>
          <w:b/>
          <w:bCs/>
          <w:color w:val="auto"/>
        </w:rPr>
        <w:t xml:space="preserve"> (</w:t>
      </w:r>
      <w:r w:rsidR="001D6CF2" w:rsidRPr="00FB2572">
        <w:rPr>
          <w:b/>
          <w:bCs/>
          <w:color w:val="auto"/>
        </w:rPr>
        <w:t xml:space="preserve">Yüz </w:t>
      </w:r>
      <w:r w:rsidRPr="00FB2572">
        <w:rPr>
          <w:b/>
          <w:bCs/>
          <w:color w:val="auto"/>
        </w:rPr>
        <w:t xml:space="preserve">Türk Lirası)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77777777" w:rsidR="007F55C9" w:rsidRPr="00FB2572" w:rsidRDefault="001628EB" w:rsidP="00855F38">
      <w:pPr>
        <w:jc w:val="both"/>
        <w:divId w:val="1331837290"/>
        <w:rPr>
          <w:color w:val="auto"/>
        </w:rPr>
      </w:pPr>
      <w:r w:rsidRPr="00FB2572">
        <w:rPr>
          <w:color w:val="auto"/>
        </w:rPr>
        <w:t xml:space="preserve">ç) Standart formlar: </w:t>
      </w:r>
      <w:r w:rsidR="00855F38" w:rsidRPr="00FB2572">
        <w:rPr>
          <w:b/>
          <w:bCs/>
          <w:color w:val="auto"/>
        </w:rPr>
        <w:t>Standart Form</w:t>
      </w:r>
      <w:r w:rsidRPr="00FB2572">
        <w:rPr>
          <w:b/>
          <w:bCs/>
          <w:color w:val="auto"/>
        </w:rPr>
        <w:t>: Geçici Teminat Mektubu, Standart Form-: İş Ortaklığı Beyannamesi, Standart Form: Kesin Teminat Mektubu, Standart Form-: Birim Fiyat Teklif Mektubu, 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Madde 6 -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77777777" w:rsidR="007F55C9" w:rsidRPr="00FB2572" w:rsidRDefault="001628EB">
      <w:pPr>
        <w:spacing w:before="120"/>
        <w:jc w:val="both"/>
        <w:rPr>
          <w:color w:val="auto"/>
        </w:rPr>
      </w:pPr>
      <w:r w:rsidRPr="00FB2572">
        <w:rPr>
          <w:b/>
          <w:bCs/>
          <w:color w:val="auto"/>
        </w:rPr>
        <w:t>Madde 7 - İhaleye katılabilmek için gereken belgeler ve yeterlik kriterleri</w:t>
      </w:r>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77777777" w:rsidR="007F55C9" w:rsidRPr="00FB2572"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1779E2DA" w14:textId="77777777" w:rsidR="007F55C9" w:rsidRPr="00FB2572" w:rsidRDefault="00803812" w:rsidP="00803812">
      <w:pPr>
        <w:jc w:val="both"/>
        <w:divId w:val="546531021"/>
        <w:rPr>
          <w:color w:val="auto"/>
        </w:rPr>
      </w:pPr>
      <w:r w:rsidRPr="00FB2572">
        <w:rPr>
          <w:color w:val="auto"/>
        </w:rPr>
        <w:lastRenderedPageBreak/>
        <w:t>c</w:t>
      </w:r>
      <w:r w:rsidR="001628EB" w:rsidRPr="00FB2572">
        <w:rPr>
          <w:color w:val="auto"/>
        </w:rPr>
        <w:t xml:space="preserve">) Bu Şartnamede belirlenen geçici teminata ilişkin standart forma uygun geçici teminat mektubu veya geçici teminat mektupları dışındaki teminatların </w:t>
      </w:r>
      <w:r w:rsidRPr="00FB2572">
        <w:rPr>
          <w:color w:val="auto"/>
        </w:rPr>
        <w:t>ilgili birime</w:t>
      </w:r>
      <w:r w:rsidR="001628EB" w:rsidRPr="00FB2572">
        <w:rPr>
          <w:color w:val="auto"/>
        </w:rPr>
        <w:t xml:space="preserve"> yatırıldığını gösteren makbuzlar, </w:t>
      </w:r>
    </w:p>
    <w:p w14:paraId="3A008569" w14:textId="77777777" w:rsidR="007F55C9" w:rsidRPr="00FB2572" w:rsidRDefault="001628EB" w:rsidP="007E2A1B">
      <w:pPr>
        <w:jc w:val="both"/>
        <w:divId w:val="546531021"/>
        <w:rPr>
          <w:color w:val="auto"/>
        </w:rPr>
      </w:pPr>
      <w:r w:rsidRPr="00FB2572">
        <w:rPr>
          <w:color w:val="auto"/>
        </w:rPr>
        <w:t xml:space="preserve">d) </w:t>
      </w:r>
      <w:r w:rsidR="007E2A1B" w:rsidRPr="00FB2572">
        <w:rPr>
          <w:color w:val="auto"/>
        </w:rPr>
        <w:t xml:space="preserve">İhaleye katılmaya ilişkin </w:t>
      </w:r>
      <w:r w:rsidRPr="00FB2572">
        <w:rPr>
          <w:color w:val="auto"/>
        </w:rPr>
        <w:t xml:space="preserve">yeterlik belgeleri, </w:t>
      </w:r>
    </w:p>
    <w:p w14:paraId="410ADA2C" w14:textId="77777777" w:rsidR="007F55C9" w:rsidRPr="00FB2572" w:rsidRDefault="001628EB">
      <w:pPr>
        <w:jc w:val="both"/>
        <w:divId w:val="546531021"/>
        <w:rPr>
          <w:color w:val="auto"/>
        </w:rPr>
      </w:pPr>
      <w:r w:rsidRPr="00FB2572">
        <w:rPr>
          <w:color w:val="auto"/>
        </w:rPr>
        <w:t xml:space="preserve">e) Vekaleten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20752133" w:rsidR="007F55C9" w:rsidRPr="00FB2572" w:rsidRDefault="001628EB" w:rsidP="005F11CD">
      <w:pPr>
        <w:jc w:val="both"/>
        <w:divId w:val="546531021"/>
        <w:rPr>
          <w:color w:val="auto"/>
        </w:rPr>
      </w:pPr>
      <w:r w:rsidRPr="00FB2572">
        <w:rPr>
          <w:color w:val="auto"/>
        </w:rPr>
        <w:t xml:space="preserve">g) </w:t>
      </w:r>
      <w:r w:rsidR="005F11CD" w:rsidRPr="00FB2572">
        <w:rPr>
          <w:color w:val="auto"/>
        </w:rPr>
        <w:t>iş bitirme belgesi</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27CBD0CD" w14:textId="1E029745" w:rsidR="002E2271" w:rsidRPr="00FB2572" w:rsidRDefault="002E2271">
      <w:pPr>
        <w:jc w:val="both"/>
        <w:rPr>
          <w:b/>
          <w:bCs/>
          <w:color w:val="auto"/>
        </w:rPr>
      </w:pPr>
      <w:r w:rsidRPr="00FB2572">
        <w:rPr>
          <w:b/>
          <w:bCs/>
          <w:color w:val="auto"/>
        </w:rPr>
        <w:t xml:space="preserve">7.3. Bu madde boş bırakılmıştır. </w:t>
      </w:r>
    </w:p>
    <w:p w14:paraId="43A4623A" w14:textId="77777777" w:rsidR="007F55C9" w:rsidRPr="00FB2572" w:rsidRDefault="001628EB">
      <w:pPr>
        <w:jc w:val="both"/>
        <w:rPr>
          <w:b/>
          <w:bCs/>
          <w:color w:val="auto"/>
        </w:rPr>
      </w:pPr>
      <w:r w:rsidRPr="00FB2572">
        <w:rPr>
          <w:b/>
          <w:bCs/>
          <w:color w:val="auto"/>
        </w:rPr>
        <w:t xml:space="preserve">7.4. Ekonomik ve mali yeterliğe ilişkin aranacak belgeler ve bu belgelerin taşıması gereken kriterler </w:t>
      </w:r>
    </w:p>
    <w:p w14:paraId="1459298F" w14:textId="4B2DAC04" w:rsidR="007F55C9" w:rsidRPr="00FB2572" w:rsidRDefault="001628EB">
      <w:pPr>
        <w:jc w:val="both"/>
        <w:rPr>
          <w:b/>
          <w:bCs/>
          <w:color w:val="auto"/>
        </w:rPr>
      </w:pPr>
      <w:r w:rsidRPr="00FB2572">
        <w:rPr>
          <w:b/>
          <w:bCs/>
          <w:color w:val="auto"/>
        </w:rPr>
        <w:t xml:space="preserve">7.4.1. </w:t>
      </w:r>
      <w:r w:rsidR="005F11CD" w:rsidRPr="00FB2572">
        <w:rPr>
          <w:b/>
          <w:bCs/>
          <w:color w:val="auto"/>
        </w:rPr>
        <w:t>Bu madde boş bırakılmıştır.</w:t>
      </w:r>
    </w:p>
    <w:p w14:paraId="68AE25E4" w14:textId="55615003" w:rsidR="00E16D83" w:rsidRPr="00FB2572" w:rsidRDefault="001628EB" w:rsidP="0035400F">
      <w:pPr>
        <w:jc w:val="both"/>
        <w:rPr>
          <w:b/>
          <w:bCs/>
          <w:color w:val="auto"/>
        </w:rPr>
      </w:pPr>
      <w:r w:rsidRPr="00FB2572">
        <w:rPr>
          <w:b/>
          <w:bCs/>
          <w:color w:val="auto"/>
        </w:rPr>
        <w:t>7.5. Mesleki ve teknik yeterliğe ilişkin aranacak belgeler ve bu belgel</w:t>
      </w:r>
      <w:r w:rsidR="00E16D83" w:rsidRPr="00FB2572">
        <w:rPr>
          <w:b/>
          <w:bCs/>
          <w:color w:val="auto"/>
        </w:rPr>
        <w:t>erin taşıması gereken kriterler</w:t>
      </w:r>
      <w:r w:rsidR="006E5464" w:rsidRPr="00FB2572">
        <w:rPr>
          <w:b/>
          <w:bCs/>
          <w:color w:val="auto"/>
        </w:rPr>
        <w:t xml:space="preserve"> </w:t>
      </w:r>
    </w:p>
    <w:p w14:paraId="429ACAB5" w14:textId="2B56962E" w:rsidR="00E16D83" w:rsidRPr="00FB2572" w:rsidRDefault="00E16D83" w:rsidP="0035400F">
      <w:pPr>
        <w:jc w:val="both"/>
        <w:rPr>
          <w:b/>
          <w:bCs/>
          <w:color w:val="auto"/>
        </w:rPr>
      </w:pPr>
      <w:r w:rsidRPr="00FB2572">
        <w:rPr>
          <w:b/>
          <w:bCs/>
          <w:color w:val="auto"/>
        </w:rPr>
        <w:t>7.5.1 İhaleye katılacak istekliler Teklifte bulundukları malzemelere ait İSO, CE</w:t>
      </w:r>
      <w:r w:rsidR="001D6CF2" w:rsidRPr="00FB2572">
        <w:rPr>
          <w:b/>
          <w:bCs/>
          <w:color w:val="auto"/>
        </w:rPr>
        <w:t>, MSDS</w:t>
      </w:r>
      <w:r w:rsidRPr="00FB2572">
        <w:rPr>
          <w:b/>
          <w:bCs/>
          <w:color w:val="auto"/>
        </w:rPr>
        <w:t xml:space="preserve"> ve TSE belgelerini sunmak zorundadır.</w:t>
      </w:r>
    </w:p>
    <w:p w14:paraId="40A0EB23" w14:textId="6C9804A4" w:rsidR="006E5464" w:rsidRPr="00FB2572" w:rsidRDefault="006E5464" w:rsidP="006E5464">
      <w:pPr>
        <w:jc w:val="both"/>
        <w:rPr>
          <w:b/>
          <w:bCs/>
          <w:color w:val="auto"/>
        </w:rPr>
      </w:pPr>
      <w:r w:rsidRPr="00FB2572">
        <w:rPr>
          <w:b/>
          <w:bCs/>
          <w:color w:val="auto"/>
        </w:rPr>
        <w:t>7.5.2. İhaleye katılacak istekliler ihale konusu iş ile i</w:t>
      </w:r>
      <w:r w:rsidR="001D6CF2" w:rsidRPr="00FB2572">
        <w:rPr>
          <w:b/>
          <w:bCs/>
          <w:color w:val="auto"/>
        </w:rPr>
        <w:t>lgili toplam teklif tutarının %3</w:t>
      </w:r>
      <w:r w:rsidRPr="00FB2572">
        <w:rPr>
          <w:b/>
          <w:bCs/>
          <w:color w:val="auto"/>
        </w:rPr>
        <w:t>0‘ından az olmayacak şekilde İş Bitirme Belgesi sunmak zorundadır.</w:t>
      </w:r>
    </w:p>
    <w:p w14:paraId="40D121D1" w14:textId="77777777" w:rsidR="00E16D83" w:rsidRPr="00FB2572" w:rsidRDefault="00E16D83" w:rsidP="00E16D83">
      <w:pPr>
        <w:pStyle w:val="NormalWeb"/>
        <w:rPr>
          <w:b/>
          <w:bCs/>
          <w:color w:val="auto"/>
        </w:rPr>
      </w:pPr>
      <w:r w:rsidRPr="00FB2572">
        <w:rPr>
          <w:b/>
          <w:bCs/>
          <w:color w:val="auto"/>
        </w:rPr>
        <w:t>TEKNİK ŞARTNAMEYE CEVAP: İstekliler teklif ettikleri ürünlere teknik şartname ve ekindeki ihtiyaç listesine göre hazırlayacakları "Teknik Şartnameye Cevap" başlıklı belgeyi teklif dosyası içerisinde vereceklerdir. Bu belgede okunmuştur, anlaşılmıştır veya bu anlama gelebilecek cevaplar kabul edilmeyecektir. İsteklilerin bu belgenin her bir maddesine cevap vererek kabul ettiğini açıkça belirtmesi zorunludur.</w:t>
      </w:r>
    </w:p>
    <w:p w14:paraId="6BF73209" w14:textId="31B5532D" w:rsidR="00452A2B" w:rsidRPr="00FB2572" w:rsidRDefault="001628EB" w:rsidP="0035400F">
      <w:pPr>
        <w:jc w:val="both"/>
        <w:rPr>
          <w:b/>
          <w:bCs/>
          <w:color w:val="auto"/>
        </w:rPr>
      </w:pPr>
      <w:r w:rsidRPr="00FB2572">
        <w:rPr>
          <w:b/>
          <w:bCs/>
          <w:color w:val="auto"/>
        </w:rPr>
        <w:t xml:space="preserve">NUMUNE: İhaleye katılan istekliler; teklif verdikleri ürünlerin her bir kalemi için teknik şartnamede aksi belirtilmedikçe her malzemeden birer adet numune teslim edecekler, numunelerini (marka, model v.b. belirterek ) son teklif verme saatine kadar ilgili idare görevlisine orijinal ambalajında tutanakla teslim edeceklerdir.Her bir numunenin üzerine firma adı ve ihale sıra numarası yazılmak zorundadır. Son teklif verme saatine kadar numune teslim etmeyen isteklilerin teslim etmediği kalemlere ait teklifleri değerlendirme dışı bırakılacaktır. Numune değerlendirilmesinde Teknik Şartname kriterleri esas alınacaktır. Numuneler denenerek de değerlendirme yapılabilecektir. </w:t>
      </w:r>
      <w:r w:rsidR="00187C30" w:rsidRPr="00FB2572">
        <w:rPr>
          <w:b/>
          <w:bCs/>
          <w:color w:val="auto"/>
        </w:rPr>
        <w:t>Numunesi uygun görülmeyen teklifler değerlendirme dışı bırakılacaktır. Alınacak numun</w:t>
      </w:r>
      <w:r w:rsidR="00575177" w:rsidRPr="00FB2572">
        <w:rPr>
          <w:b/>
          <w:bCs/>
          <w:color w:val="auto"/>
        </w:rPr>
        <w:t>e</w:t>
      </w:r>
      <w:r w:rsidR="00187C30" w:rsidRPr="00FB2572">
        <w:rPr>
          <w:b/>
          <w:bCs/>
          <w:color w:val="auto"/>
        </w:rPr>
        <w:t xml:space="preserve">ler geri iade edilmeyecektir. </w:t>
      </w:r>
    </w:p>
    <w:p w14:paraId="7C3CA104" w14:textId="00A39116" w:rsidR="00187C30" w:rsidRPr="00FB2572" w:rsidRDefault="00187C30" w:rsidP="0035400F">
      <w:pPr>
        <w:jc w:val="both"/>
        <w:rPr>
          <w:b/>
          <w:bCs/>
          <w:color w:val="auto"/>
        </w:rPr>
      </w:pPr>
    </w:p>
    <w:p w14:paraId="1E01A760" w14:textId="2B7ABEAD" w:rsidR="00187C30" w:rsidRPr="00FB2572" w:rsidRDefault="00187C30" w:rsidP="0035400F">
      <w:pPr>
        <w:jc w:val="both"/>
        <w:rPr>
          <w:color w:val="auto"/>
        </w:rPr>
      </w:pPr>
      <w:r w:rsidRPr="00FB2572">
        <w:rPr>
          <w:b/>
          <w:bCs/>
          <w:color w:val="auto"/>
        </w:rPr>
        <w:t xml:space="preserve">DEMO: </w:t>
      </w:r>
      <w:r w:rsidR="00575177" w:rsidRPr="00FB2572">
        <w:rPr>
          <w:color w:val="auto"/>
        </w:rPr>
        <w:t>İdare gerek görmesi halinde ihale sonrasında demo isteyebilir. Demo tüm masrafları istekli yükümlülüğünde olarak kurumda veya kurumun uygun gördüğü yerde gerçekleştirilecektir. Gönderilen tebliği izleyen en geç 5 iş günü içerisinde gerçekleştirilecektir. Süresinde gerçekleştirilmeyen demo'ya ait teklif değerlendirme dışı bırakılacaktır.</w:t>
      </w:r>
    </w:p>
    <w:p w14:paraId="0F6AD49A" w14:textId="77777777" w:rsidR="00BA7D46" w:rsidRPr="00FB2572" w:rsidRDefault="00BA7D46">
      <w:pPr>
        <w:jc w:val="both"/>
        <w:rPr>
          <w:b/>
          <w:bCs/>
          <w:color w:val="auto"/>
        </w:rPr>
      </w:pPr>
    </w:p>
    <w:p w14:paraId="1F8958F3" w14:textId="6E5791FB" w:rsidR="007F55C9" w:rsidRPr="00FB2572" w:rsidRDefault="001628EB">
      <w:pPr>
        <w:jc w:val="both"/>
        <w:rPr>
          <w:b/>
          <w:bCs/>
          <w:color w:val="auto"/>
        </w:rPr>
      </w:pPr>
      <w:r w:rsidRPr="00FB2572">
        <w:rPr>
          <w:b/>
          <w:bCs/>
          <w:color w:val="auto"/>
        </w:rPr>
        <w:t xml:space="preserve">7.6. Benzer iş olarak kabul edilecek işler aşağıda </w:t>
      </w:r>
      <w:r w:rsidR="00BA7D46" w:rsidRPr="00FB2572">
        <w:rPr>
          <w:b/>
          <w:bCs/>
          <w:color w:val="auto"/>
        </w:rPr>
        <w:t>belirtilmiştir</w:t>
      </w:r>
      <w:r w:rsidRPr="00FB2572">
        <w:rPr>
          <w:b/>
          <w:bCs/>
          <w:color w:val="auto"/>
        </w:rPr>
        <w:t xml:space="preserve">: </w:t>
      </w:r>
    </w:p>
    <w:p w14:paraId="732630A6" w14:textId="434B732F" w:rsidR="00CD0F20" w:rsidRPr="00FB2572" w:rsidRDefault="00342257">
      <w:pPr>
        <w:jc w:val="both"/>
        <w:rPr>
          <w:b/>
          <w:bCs/>
          <w:color w:val="auto"/>
        </w:rPr>
      </w:pPr>
      <w:r w:rsidRPr="00FB2572">
        <w:rPr>
          <w:b/>
          <w:bCs/>
          <w:color w:val="auto"/>
        </w:rPr>
        <w:t xml:space="preserve">7.6.1 Bu madde boş bırakılmıştır. </w:t>
      </w:r>
    </w:p>
    <w:p w14:paraId="408EB02F" w14:textId="77777777" w:rsidR="00342257" w:rsidRPr="00FB2572" w:rsidRDefault="00342257">
      <w:pPr>
        <w:jc w:val="both"/>
        <w:rPr>
          <w:b/>
          <w:bCs/>
          <w:color w:val="auto"/>
        </w:rPr>
      </w:pP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w:t>
      </w:r>
      <w:r w:rsidRPr="00FB2572">
        <w:rPr>
          <w:color w:val="auto"/>
        </w:rPr>
        <w:lastRenderedPageBreak/>
        <w:t>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r w:rsidRPr="00FB2572">
        <w:rPr>
          <w:b/>
          <w:bCs/>
          <w:color w:val="auto"/>
        </w:rPr>
        <w:t>7.7.4.4.</w:t>
      </w:r>
      <w:r w:rsidRPr="00FB2572">
        <w:rPr>
          <w:color w:val="auto"/>
        </w:rPr>
        <w:t xml:space="preserve"> "Apostil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w:t>
      </w:r>
      <w:r w:rsidRPr="00FB2572">
        <w:rPr>
          <w:color w:val="auto"/>
        </w:rPr>
        <w:lastRenderedPageBreak/>
        <w:t xml:space="preserve">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devletler arasında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FB2572"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FB2572" w:rsidRDefault="001628EB">
      <w:pPr>
        <w:jc w:val="both"/>
        <w:rPr>
          <w:b/>
          <w:bCs/>
          <w:color w:val="auto"/>
        </w:rPr>
      </w:pPr>
      <w:r w:rsidRPr="00FB2572">
        <w:rPr>
          <w:b/>
          <w:bCs/>
          <w:color w:val="auto"/>
        </w:rPr>
        <w:t xml:space="preserve">7.9. Tekliflerin dili </w:t>
      </w:r>
    </w:p>
    <w:p w14:paraId="362CB0A9" w14:textId="77777777" w:rsidR="007F55C9" w:rsidRPr="00FB2572" w:rsidRDefault="001628EB">
      <w:pPr>
        <w:jc w:val="both"/>
        <w:rPr>
          <w:b/>
          <w:bCs/>
          <w:color w:val="auto"/>
        </w:rPr>
      </w:pPr>
      <w:r w:rsidRPr="00FB2572">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29C5CBC9" w14:textId="442D431F" w:rsidR="00342257" w:rsidRPr="00FB2572" w:rsidRDefault="001628EB">
      <w:pPr>
        <w:spacing w:before="120"/>
        <w:jc w:val="both"/>
        <w:rPr>
          <w:b/>
          <w:bCs/>
          <w:color w:val="auto"/>
        </w:rPr>
      </w:pPr>
      <w:r w:rsidRPr="00FB2572">
        <w:rPr>
          <w:b/>
          <w:bCs/>
          <w:color w:val="auto"/>
        </w:rPr>
        <w:t xml:space="preserve">Madde 8 - </w:t>
      </w:r>
      <w:r w:rsidR="00342257" w:rsidRPr="00FB2572">
        <w:rPr>
          <w:b/>
          <w:bCs/>
          <w:color w:val="auto"/>
        </w:rPr>
        <w:t>Bu madde boş bırakılmıştır.</w:t>
      </w:r>
    </w:p>
    <w:p w14:paraId="5FDE2B4B" w14:textId="3425D0BE" w:rsidR="007F55C9" w:rsidRPr="00FB2572" w:rsidRDefault="001628EB">
      <w:pPr>
        <w:spacing w:before="120"/>
        <w:jc w:val="both"/>
        <w:rPr>
          <w:color w:val="auto"/>
        </w:rPr>
      </w:pPr>
      <w:r w:rsidRPr="00FB2572">
        <w:rPr>
          <w:b/>
          <w:bCs/>
          <w:color w:val="auto"/>
        </w:rPr>
        <w:t>Madde 9 - İhaleye katılamayacak olanlar</w:t>
      </w:r>
    </w:p>
    <w:p w14:paraId="692FCC1D" w14:textId="77777777" w:rsidR="007F55C9" w:rsidRPr="00FB2572" w:rsidRDefault="001628EB">
      <w:pPr>
        <w:jc w:val="both"/>
        <w:rPr>
          <w:color w:val="auto"/>
        </w:rPr>
      </w:pPr>
      <w:r w:rsidRPr="00FB2572">
        <w:rPr>
          <w:b/>
          <w:bCs/>
          <w:color w:val="auto"/>
        </w:rPr>
        <w:t>9.1.</w:t>
      </w:r>
      <w:r w:rsidRPr="00FB2572">
        <w:rPr>
          <w:color w:val="auto"/>
        </w:rPr>
        <w:t xml:space="preserve"> </w:t>
      </w:r>
      <w:r w:rsidR="00901C88" w:rsidRPr="00FB2572">
        <w:rPr>
          <w:color w:val="auto"/>
        </w:rPr>
        <w:t>Vakıf Yükseköğretim Kurumları İhale Yönetmeliği kapsamında ihaleye katılamayacaklar</w:t>
      </w:r>
      <w:r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FB2572" w:rsidRDefault="001628EB">
      <w:pPr>
        <w:jc w:val="both"/>
        <w:rPr>
          <w:color w:val="auto"/>
        </w:rPr>
      </w:pPr>
      <w:r w:rsidRPr="00FB2572">
        <w:rPr>
          <w:b/>
          <w:bCs/>
          <w:color w:val="auto"/>
        </w:rPr>
        <w:t>9.2.</w:t>
      </w:r>
      <w:r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FB2572" w:rsidRDefault="001628EB">
      <w:pPr>
        <w:spacing w:before="120"/>
        <w:jc w:val="both"/>
        <w:rPr>
          <w:color w:val="auto"/>
        </w:rPr>
      </w:pPr>
      <w:r w:rsidRPr="00FB2572">
        <w:rPr>
          <w:b/>
          <w:bCs/>
          <w:color w:val="auto"/>
        </w:rPr>
        <w:t>Madde 10 - İhale dışı bırakılma ve yasak fiil veya davranışlar</w:t>
      </w:r>
    </w:p>
    <w:p w14:paraId="102315A5" w14:textId="77777777" w:rsidR="007F55C9" w:rsidRPr="00FB2572" w:rsidRDefault="001628EB">
      <w:pPr>
        <w:jc w:val="both"/>
        <w:rPr>
          <w:color w:val="auto"/>
        </w:rPr>
      </w:pPr>
      <w:r w:rsidRPr="00FB2572">
        <w:rPr>
          <w:b/>
          <w:bCs/>
          <w:color w:val="auto"/>
        </w:rPr>
        <w:t>10.1.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FB2572" w:rsidRDefault="001628EB">
      <w:pPr>
        <w:jc w:val="both"/>
        <w:rPr>
          <w:color w:val="auto"/>
        </w:rPr>
      </w:pPr>
      <w:r w:rsidRPr="00FB2572">
        <w:rPr>
          <w:b/>
          <w:bCs/>
          <w:color w:val="auto"/>
        </w:rPr>
        <w:t>10.2.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FB2572" w:rsidRDefault="001628EB">
      <w:pPr>
        <w:jc w:val="both"/>
        <w:rPr>
          <w:color w:val="auto"/>
        </w:rPr>
      </w:pPr>
      <w:r w:rsidRPr="00FB2572">
        <w:rPr>
          <w:b/>
          <w:bCs/>
          <w:color w:val="auto"/>
        </w:rPr>
        <w:t>10.3.</w:t>
      </w:r>
      <w:r w:rsidRPr="00FB2572">
        <w:rPr>
          <w:color w:val="auto"/>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FB2572" w:rsidRDefault="001628EB">
      <w:pPr>
        <w:spacing w:before="120"/>
        <w:jc w:val="both"/>
        <w:rPr>
          <w:color w:val="auto"/>
        </w:rPr>
      </w:pPr>
      <w:r w:rsidRPr="00FB2572">
        <w:rPr>
          <w:b/>
          <w:bCs/>
          <w:color w:val="auto"/>
        </w:rPr>
        <w:t>Madde 11 - Teklif hazırlama giderleri</w:t>
      </w:r>
    </w:p>
    <w:p w14:paraId="790B7E9A" w14:textId="77777777" w:rsidR="007F55C9" w:rsidRPr="00FB2572" w:rsidRDefault="001628EB">
      <w:pPr>
        <w:jc w:val="both"/>
        <w:rPr>
          <w:color w:val="auto"/>
        </w:rPr>
      </w:pPr>
      <w:r w:rsidRPr="00FB2572">
        <w:rPr>
          <w:b/>
          <w:bCs/>
          <w:color w:val="auto"/>
        </w:rPr>
        <w:t>11.1.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FB2572" w:rsidRDefault="001628EB">
      <w:pPr>
        <w:spacing w:before="120"/>
        <w:jc w:val="both"/>
        <w:rPr>
          <w:color w:val="auto"/>
        </w:rPr>
      </w:pPr>
      <w:r w:rsidRPr="00FB2572">
        <w:rPr>
          <w:b/>
          <w:bCs/>
          <w:color w:val="auto"/>
        </w:rPr>
        <w:t>Madde 12 - İhale dokümanına ilişkin açıklama yapılması</w:t>
      </w:r>
    </w:p>
    <w:p w14:paraId="56662143" w14:textId="231AC571" w:rsidR="007F55C9" w:rsidRPr="00FB2572" w:rsidRDefault="001628EB">
      <w:pPr>
        <w:jc w:val="both"/>
        <w:rPr>
          <w:color w:val="auto"/>
        </w:rPr>
      </w:pPr>
      <w:r w:rsidRPr="00FB2572">
        <w:rPr>
          <w:b/>
          <w:bCs/>
          <w:color w:val="auto"/>
        </w:rPr>
        <w:lastRenderedPageBreak/>
        <w:t>12.1.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5FC2F6D2" w:rsidR="007F55C9" w:rsidRPr="00FB2572" w:rsidRDefault="001628EB">
      <w:pPr>
        <w:jc w:val="both"/>
        <w:rPr>
          <w:color w:val="auto"/>
        </w:rPr>
      </w:pPr>
      <w:r w:rsidRPr="00FB2572">
        <w:rPr>
          <w:b/>
          <w:bCs/>
          <w:color w:val="auto"/>
        </w:rPr>
        <w:t>12.2.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77777777" w:rsidR="007F55C9" w:rsidRPr="00FB2572" w:rsidRDefault="001628EB">
      <w:pPr>
        <w:jc w:val="both"/>
        <w:rPr>
          <w:color w:val="auto"/>
        </w:rPr>
      </w:pPr>
      <w:r w:rsidRPr="00FB2572">
        <w:rPr>
          <w:b/>
          <w:bCs/>
          <w:color w:val="auto"/>
        </w:rPr>
        <w:t>12.3.</w:t>
      </w:r>
      <w:r w:rsidRPr="00FB2572">
        <w:rPr>
          <w:color w:val="auto"/>
        </w:rPr>
        <w:t xml:space="preserve"> Açıklamada, sorular ile İdarenin ayrıntılı cevabi yer alır, açıklama talebinde bulunanın kimliği belirtilmez. </w:t>
      </w:r>
    </w:p>
    <w:p w14:paraId="5BBFA734" w14:textId="77777777" w:rsidR="007F55C9" w:rsidRPr="00FB2572" w:rsidRDefault="001628EB">
      <w:pPr>
        <w:jc w:val="both"/>
        <w:rPr>
          <w:color w:val="auto"/>
        </w:rPr>
      </w:pPr>
      <w:r w:rsidRPr="00FB2572">
        <w:rPr>
          <w:b/>
          <w:bCs/>
          <w:color w:val="auto"/>
        </w:rPr>
        <w:t>12.4.</w:t>
      </w:r>
      <w:r w:rsidRPr="00FB2572">
        <w:rPr>
          <w:color w:val="auto"/>
        </w:rPr>
        <w:t xml:space="preserve"> Açıklamalar, açıklamanın yapıldığı tarihten sonra dokümanı satın alanlara ihale dokümanının bir parçası olarak verilir. </w:t>
      </w:r>
    </w:p>
    <w:p w14:paraId="627E532D" w14:textId="77777777" w:rsidR="007F55C9" w:rsidRPr="00FB2572" w:rsidRDefault="001628EB">
      <w:pPr>
        <w:spacing w:before="120"/>
        <w:jc w:val="both"/>
        <w:rPr>
          <w:color w:val="auto"/>
        </w:rPr>
      </w:pPr>
      <w:r w:rsidRPr="00FB2572">
        <w:rPr>
          <w:b/>
          <w:bCs/>
          <w:color w:val="auto"/>
        </w:rPr>
        <w:t>Madde 13 - İhale dokümanında değişiklik yapılması</w:t>
      </w:r>
    </w:p>
    <w:p w14:paraId="2349C4A9" w14:textId="77777777" w:rsidR="007F55C9" w:rsidRPr="00FB2572" w:rsidRDefault="001628EB">
      <w:pPr>
        <w:jc w:val="both"/>
        <w:rPr>
          <w:color w:val="auto"/>
        </w:rPr>
      </w:pPr>
      <w:r w:rsidRPr="00FB2572">
        <w:rPr>
          <w:b/>
          <w:bCs/>
          <w:color w:val="auto"/>
        </w:rPr>
        <w:t>13.1.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BBB5345" w:rsidR="007F55C9" w:rsidRPr="00FB2572" w:rsidRDefault="001628EB">
      <w:pPr>
        <w:jc w:val="both"/>
        <w:rPr>
          <w:color w:val="auto"/>
        </w:rPr>
      </w:pPr>
      <w:r w:rsidRPr="00FB2572">
        <w:rPr>
          <w:b/>
          <w:bCs/>
          <w:color w:val="auto"/>
        </w:rPr>
        <w:t>13.2.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034CC00C" w:rsidR="007F55C9" w:rsidRPr="00FB2572" w:rsidRDefault="001628EB">
      <w:pPr>
        <w:jc w:val="both"/>
        <w:rPr>
          <w:color w:val="auto"/>
        </w:rPr>
      </w:pPr>
      <w:r w:rsidRPr="00FB2572">
        <w:rPr>
          <w:b/>
          <w:bCs/>
          <w:color w:val="auto"/>
        </w:rPr>
        <w:t>13.3.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77777777" w:rsidR="007F55C9" w:rsidRPr="00FB2572" w:rsidRDefault="001628EB">
      <w:pPr>
        <w:jc w:val="both"/>
        <w:rPr>
          <w:color w:val="auto"/>
        </w:rPr>
      </w:pPr>
      <w:r w:rsidRPr="00FB2572">
        <w:rPr>
          <w:b/>
          <w:bCs/>
          <w:color w:val="auto"/>
        </w:rPr>
        <w:t>13.4.</w:t>
      </w:r>
      <w:r w:rsidRPr="00FB2572">
        <w:rPr>
          <w:color w:val="auto"/>
        </w:rPr>
        <w:t xml:space="preserve"> Zeyilname düzenlenmesi halinde, tekliflerini bu düzenlemeden önce vermiş olan istekliler tekliflerini geri çekerek, yeniden teklif verebilirler. </w:t>
      </w:r>
    </w:p>
    <w:p w14:paraId="7D531ED2" w14:textId="77777777" w:rsidR="007F55C9" w:rsidRPr="00FB2572" w:rsidRDefault="001628EB">
      <w:pPr>
        <w:jc w:val="both"/>
        <w:rPr>
          <w:color w:val="auto"/>
        </w:rPr>
      </w:pPr>
      <w:r w:rsidRPr="00FB2572">
        <w:rPr>
          <w:b/>
          <w:bCs/>
          <w:color w:val="auto"/>
        </w:rPr>
        <w:t>13.5.</w:t>
      </w:r>
      <w:r w:rsidRPr="00FB2572">
        <w:rPr>
          <w:color w:val="auto"/>
        </w:rPr>
        <w:t xml:space="preserve"> </w:t>
      </w:r>
      <w:r w:rsidR="00D86640" w:rsidRPr="00FB2572">
        <w:rPr>
          <w:color w:val="auto"/>
        </w:rPr>
        <w:t>Ş</w:t>
      </w:r>
      <w:r w:rsidRPr="00FB2572">
        <w:rPr>
          <w:color w:val="auto"/>
        </w:rPr>
        <w:t xml:space="preserve">ikayet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FB2572" w:rsidRDefault="001628EB">
      <w:pPr>
        <w:spacing w:before="120"/>
        <w:jc w:val="both"/>
        <w:rPr>
          <w:color w:val="auto"/>
        </w:rPr>
      </w:pPr>
      <w:r w:rsidRPr="00FB2572">
        <w:rPr>
          <w:b/>
          <w:bCs/>
          <w:color w:val="auto"/>
        </w:rPr>
        <w:t>Madde 14 - İhale saatinden önce ihalenin iptal edilmesi</w:t>
      </w:r>
    </w:p>
    <w:p w14:paraId="36387F49" w14:textId="77777777" w:rsidR="007F55C9" w:rsidRPr="00FB2572" w:rsidRDefault="001628EB">
      <w:pPr>
        <w:jc w:val="both"/>
        <w:rPr>
          <w:color w:val="auto"/>
        </w:rPr>
      </w:pPr>
      <w:r w:rsidRPr="00FB2572">
        <w:rPr>
          <w:b/>
          <w:bCs/>
          <w:color w:val="auto"/>
        </w:rPr>
        <w:t>14.1.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FB2572" w:rsidRDefault="001628EB">
      <w:pPr>
        <w:jc w:val="both"/>
        <w:rPr>
          <w:color w:val="auto"/>
        </w:rPr>
      </w:pPr>
      <w:r w:rsidRPr="00FB2572">
        <w:rPr>
          <w:b/>
          <w:bCs/>
          <w:color w:val="auto"/>
        </w:rPr>
        <w:t>14.2.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FB2572" w:rsidRDefault="001628EB">
      <w:pPr>
        <w:jc w:val="both"/>
        <w:rPr>
          <w:color w:val="auto"/>
        </w:rPr>
      </w:pPr>
      <w:r w:rsidRPr="00FB2572">
        <w:rPr>
          <w:b/>
          <w:bCs/>
          <w:color w:val="auto"/>
        </w:rPr>
        <w:t>14.3.</w:t>
      </w:r>
      <w:r w:rsidRPr="00FB2572">
        <w:rPr>
          <w:color w:val="auto"/>
        </w:rPr>
        <w:t xml:space="preserve"> İhalenin iptal edilmesi halinde, verilmiş olan bütün teklifler reddedilmiş sayılır ve bu teklifler açılmaksızın isteklilere iade edilir. </w:t>
      </w:r>
    </w:p>
    <w:p w14:paraId="28F537EA" w14:textId="77777777" w:rsidR="007F55C9" w:rsidRPr="00FB2572" w:rsidRDefault="001628EB">
      <w:pPr>
        <w:jc w:val="both"/>
        <w:rPr>
          <w:color w:val="auto"/>
        </w:rPr>
      </w:pPr>
      <w:r w:rsidRPr="00FB2572">
        <w:rPr>
          <w:b/>
          <w:bCs/>
          <w:color w:val="auto"/>
        </w:rPr>
        <w:t>14.4.</w:t>
      </w:r>
      <w:r w:rsidRPr="00FB2572">
        <w:rPr>
          <w:color w:val="auto"/>
        </w:rPr>
        <w:t xml:space="preserve"> İhalenin iptal edilmesi nedeniyle isteklilerce İdareden herhangi bir hak talebinde bulunulamaz. </w:t>
      </w:r>
    </w:p>
    <w:p w14:paraId="626ECE8B" w14:textId="77777777" w:rsidR="007F55C9" w:rsidRPr="00FB2572" w:rsidRDefault="001628EB">
      <w:pPr>
        <w:spacing w:before="120"/>
        <w:jc w:val="both"/>
        <w:rPr>
          <w:color w:val="auto"/>
        </w:rPr>
      </w:pPr>
      <w:r w:rsidRPr="00FB2572">
        <w:rPr>
          <w:b/>
          <w:bCs/>
          <w:color w:val="auto"/>
        </w:rPr>
        <w:t>Madde 15 - İş ortaklığı</w:t>
      </w:r>
    </w:p>
    <w:p w14:paraId="4FF69B3A" w14:textId="77777777" w:rsidR="007F55C9" w:rsidRPr="00FB2572" w:rsidRDefault="001628EB">
      <w:pPr>
        <w:jc w:val="both"/>
        <w:rPr>
          <w:color w:val="auto"/>
        </w:rPr>
      </w:pPr>
      <w:r w:rsidRPr="00FB2572">
        <w:rPr>
          <w:b/>
          <w:bCs/>
          <w:color w:val="auto"/>
        </w:rPr>
        <w:t>15.1.</w:t>
      </w:r>
      <w:r w:rsidRPr="00FB2572">
        <w:rPr>
          <w:color w:val="auto"/>
        </w:rPr>
        <w:t xml:space="preserve"> Birden fazla gerçek veya tüzel kişi, iş ortaklığı oluşturmak suretiyle ihaleye teklif verebilir. </w:t>
      </w:r>
    </w:p>
    <w:p w14:paraId="42ADD171" w14:textId="77777777" w:rsidR="007F55C9" w:rsidRPr="00FB2572" w:rsidRDefault="001628EB">
      <w:pPr>
        <w:jc w:val="both"/>
        <w:rPr>
          <w:color w:val="auto"/>
        </w:rPr>
      </w:pPr>
      <w:r w:rsidRPr="00FB2572">
        <w:rPr>
          <w:b/>
          <w:bCs/>
          <w:color w:val="auto"/>
        </w:rPr>
        <w:t>15.2.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FB2572" w:rsidRDefault="001628EB">
      <w:pPr>
        <w:jc w:val="both"/>
        <w:rPr>
          <w:color w:val="auto"/>
        </w:rPr>
      </w:pPr>
      <w:r w:rsidRPr="00FB2572">
        <w:rPr>
          <w:b/>
          <w:bCs/>
          <w:color w:val="auto"/>
        </w:rPr>
        <w:t>15.3.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FB2572" w:rsidRDefault="001628EB">
      <w:pPr>
        <w:jc w:val="both"/>
        <w:rPr>
          <w:color w:val="auto"/>
        </w:rPr>
      </w:pPr>
      <w:r w:rsidRPr="00FB2572">
        <w:rPr>
          <w:b/>
          <w:bCs/>
          <w:color w:val="auto"/>
        </w:rPr>
        <w:t>15.4.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FB2572" w:rsidRDefault="001628EB">
      <w:pPr>
        <w:jc w:val="both"/>
        <w:rPr>
          <w:color w:val="auto"/>
        </w:rPr>
      </w:pPr>
      <w:r w:rsidRPr="00FB2572">
        <w:rPr>
          <w:b/>
          <w:bCs/>
          <w:color w:val="auto"/>
        </w:rPr>
        <w:lastRenderedPageBreak/>
        <w:t>15.5.</w:t>
      </w:r>
      <w:r w:rsidRPr="00FB2572">
        <w:rPr>
          <w:color w:val="auto"/>
        </w:rPr>
        <w:t xml:space="preserve"> İş ortaklığı sözleşmesinde, ortakların hisse oranları, pilot ortak ile diğer ortakların işin yerine getirilmesinde müştereken ve müteselsilen sorumlu oldukları belirtilecektir. </w:t>
      </w:r>
    </w:p>
    <w:p w14:paraId="1F90E44D" w14:textId="77777777" w:rsidR="007F55C9" w:rsidRPr="00FB2572" w:rsidRDefault="001628EB">
      <w:pPr>
        <w:spacing w:before="120"/>
        <w:jc w:val="both"/>
        <w:rPr>
          <w:b/>
          <w:bCs/>
          <w:color w:val="auto"/>
        </w:rPr>
      </w:pPr>
      <w:r w:rsidRPr="00FB2572">
        <w:rPr>
          <w:b/>
          <w:bCs/>
          <w:color w:val="auto"/>
        </w:rPr>
        <w:t>Madde 16 - Konsorsiyum</w:t>
      </w:r>
    </w:p>
    <w:p w14:paraId="14932528" w14:textId="17E6A310" w:rsidR="007F55C9" w:rsidRPr="00FB2572" w:rsidRDefault="001628EB">
      <w:pPr>
        <w:jc w:val="both"/>
        <w:rPr>
          <w:b/>
          <w:bCs/>
          <w:color w:val="auto"/>
        </w:rPr>
      </w:pPr>
      <w:r w:rsidRPr="00FB2572">
        <w:rPr>
          <w:b/>
          <w:bCs/>
          <w:color w:val="auto"/>
        </w:rPr>
        <w:t xml:space="preserve">16.1. </w:t>
      </w:r>
      <w:r w:rsidR="008B09B4" w:rsidRPr="00FB2572">
        <w:rPr>
          <w:b/>
          <w:bCs/>
          <w:color w:val="auto"/>
        </w:rPr>
        <w:t>Bu madde boş bırakılmıştır.</w:t>
      </w:r>
    </w:p>
    <w:p w14:paraId="6C05386F" w14:textId="77777777" w:rsidR="007F55C9" w:rsidRPr="00FB2572" w:rsidRDefault="001628EB">
      <w:pPr>
        <w:spacing w:before="120"/>
        <w:jc w:val="both"/>
        <w:rPr>
          <w:b/>
          <w:bCs/>
          <w:color w:val="auto"/>
        </w:rPr>
      </w:pPr>
      <w:r w:rsidRPr="00FB2572">
        <w:rPr>
          <w:b/>
          <w:bCs/>
          <w:color w:val="auto"/>
        </w:rPr>
        <w:t>Madde 17 - Alt yükleniciler</w:t>
      </w:r>
    </w:p>
    <w:p w14:paraId="40A3DA55" w14:textId="0FEC381A" w:rsidR="008B09B4" w:rsidRPr="00FB2572" w:rsidRDefault="008B09B4">
      <w:pPr>
        <w:jc w:val="both"/>
        <w:rPr>
          <w:b/>
          <w:bCs/>
          <w:color w:val="auto"/>
        </w:rPr>
      </w:pPr>
      <w:r w:rsidRPr="00FB2572">
        <w:rPr>
          <w:b/>
          <w:bCs/>
          <w:color w:val="auto"/>
        </w:rPr>
        <w:t>17.1.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Pr="00FB2572">
        <w:rPr>
          <w:color w:val="auto"/>
        </w:rPr>
        <w:t>sun- maları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77777777" w:rsidR="007F55C9" w:rsidRPr="00FB2572" w:rsidRDefault="001628EB">
      <w:pPr>
        <w:spacing w:before="120"/>
        <w:jc w:val="both"/>
        <w:rPr>
          <w:b/>
          <w:bCs/>
          <w:color w:val="auto"/>
        </w:rPr>
      </w:pPr>
      <w:r w:rsidRPr="00FB2572">
        <w:rPr>
          <w:b/>
          <w:bCs/>
          <w:color w:val="auto"/>
        </w:rPr>
        <w:t>Madde 18 - Teklif ve sözleşme türü</w:t>
      </w:r>
    </w:p>
    <w:p w14:paraId="5A8C4CDD" w14:textId="77777777" w:rsidR="007F55C9" w:rsidRPr="00FB2572" w:rsidRDefault="001628EB">
      <w:pPr>
        <w:jc w:val="both"/>
        <w:rPr>
          <w:b/>
          <w:bCs/>
          <w:color w:val="auto"/>
        </w:rPr>
      </w:pPr>
      <w:r w:rsidRPr="00FB2572">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FB2572" w:rsidRDefault="001628EB">
      <w:pPr>
        <w:spacing w:before="120"/>
        <w:jc w:val="both"/>
        <w:rPr>
          <w:b/>
          <w:bCs/>
          <w:color w:val="auto"/>
        </w:rPr>
      </w:pPr>
      <w:r w:rsidRPr="00FB2572">
        <w:rPr>
          <w:b/>
          <w:bCs/>
          <w:color w:val="auto"/>
        </w:rPr>
        <w:t>Madde 19 - Kısmi teklif verilmesi</w:t>
      </w:r>
    </w:p>
    <w:p w14:paraId="2DFDBF9E" w14:textId="3C13B3C3" w:rsidR="007F55C9" w:rsidRPr="00FB2572" w:rsidRDefault="001628EB">
      <w:pPr>
        <w:jc w:val="both"/>
        <w:rPr>
          <w:b/>
          <w:bCs/>
          <w:color w:val="auto"/>
        </w:rPr>
      </w:pPr>
      <w:r w:rsidRPr="00FB2572">
        <w:rPr>
          <w:b/>
          <w:bCs/>
          <w:color w:val="auto"/>
        </w:rPr>
        <w:t>19.1. Bu ihalede kısmi teklif verile</w:t>
      </w:r>
      <w:r w:rsidR="00EF6A56" w:rsidRPr="00FB2572">
        <w:rPr>
          <w:b/>
          <w:bCs/>
          <w:color w:val="auto"/>
        </w:rPr>
        <w:t>mez</w:t>
      </w:r>
    </w:p>
    <w:p w14:paraId="5ACBE437" w14:textId="6F769766" w:rsidR="00FC5C60" w:rsidRPr="00FB2572" w:rsidRDefault="001628EB" w:rsidP="00FC5C60">
      <w:pPr>
        <w:jc w:val="both"/>
        <w:rPr>
          <w:rFonts w:eastAsiaTheme="minorHAnsi"/>
          <w:b/>
          <w:bCs/>
          <w:color w:val="auto"/>
        </w:rPr>
      </w:pPr>
      <w:r w:rsidRPr="00FB2572">
        <w:rPr>
          <w:b/>
          <w:bCs/>
          <w:color w:val="auto"/>
        </w:rPr>
        <w:t xml:space="preserve">19.2.1. </w:t>
      </w:r>
      <w:r w:rsidR="00FC5C60" w:rsidRPr="00FB2572">
        <w:rPr>
          <w:b/>
          <w:bCs/>
          <w:color w:val="auto"/>
        </w:rPr>
        <w:t xml:space="preserve">Bu ihaledeki kısım sayısı </w:t>
      </w:r>
      <w:r w:rsidR="001D6CF2" w:rsidRPr="00FB2572">
        <w:rPr>
          <w:b/>
          <w:bCs/>
          <w:color w:val="auto"/>
        </w:rPr>
        <w:t>1 di</w:t>
      </w:r>
      <w:r w:rsidR="00FC5C60" w:rsidRPr="00FB2572">
        <w:rPr>
          <w:b/>
          <w:bCs/>
          <w:color w:val="auto"/>
        </w:rPr>
        <w:t xml:space="preserve">r. İhale kısımlarına ilişkin koşullar altta düzenlenmiştir; </w:t>
      </w:r>
    </w:p>
    <w:p w14:paraId="4C875D89" w14:textId="77777777" w:rsidR="001D6CF2" w:rsidRPr="00FB2572" w:rsidRDefault="001D6CF2" w:rsidP="001D6CF2">
      <w:pPr>
        <w:jc w:val="both"/>
        <w:rPr>
          <w:color w:val="auto"/>
        </w:rPr>
      </w:pPr>
      <w:r w:rsidRPr="00FB2572">
        <w:rPr>
          <w:b/>
          <w:bCs/>
          <w:color w:val="auto"/>
        </w:rPr>
        <w:t xml:space="preserve">İhaleye katılacak firmalar tüm kalemlere fiyat vermek zorundadır. İhaleye katılan firmalar toplam fiyatları üzerinde değerlendirilecektir. </w:t>
      </w:r>
    </w:p>
    <w:p w14:paraId="7AACDA93" w14:textId="77777777" w:rsidR="007F55C9" w:rsidRPr="00FB2572" w:rsidRDefault="007F55C9" w:rsidP="00EF6A56">
      <w:pPr>
        <w:jc w:val="both"/>
        <w:rPr>
          <w:color w:val="auto"/>
        </w:rPr>
      </w:pPr>
    </w:p>
    <w:p w14:paraId="544A32DC" w14:textId="77777777" w:rsidR="007F55C9" w:rsidRPr="00FB2572" w:rsidRDefault="001628EB">
      <w:pPr>
        <w:spacing w:before="120"/>
        <w:jc w:val="both"/>
        <w:rPr>
          <w:b/>
          <w:bCs/>
          <w:color w:val="auto"/>
        </w:rPr>
      </w:pPr>
      <w:r w:rsidRPr="00FB2572">
        <w:rPr>
          <w:b/>
          <w:bCs/>
          <w:color w:val="auto"/>
        </w:rPr>
        <w:t>Madde 20 - Alternatif teklifler</w:t>
      </w:r>
    </w:p>
    <w:p w14:paraId="3D8E0CB2" w14:textId="77777777" w:rsidR="007F55C9" w:rsidRPr="00FB2572" w:rsidRDefault="001628EB">
      <w:pPr>
        <w:jc w:val="both"/>
        <w:rPr>
          <w:b/>
          <w:bCs/>
          <w:color w:val="auto"/>
        </w:rPr>
      </w:pPr>
      <w:r w:rsidRPr="00FB2572">
        <w:rPr>
          <w:b/>
          <w:bCs/>
          <w:color w:val="auto"/>
        </w:rPr>
        <w:t xml:space="preserve">20.1. Bu ihalede alternatif teklif verilmeyecektir. </w:t>
      </w:r>
    </w:p>
    <w:p w14:paraId="0D89DC4A" w14:textId="77777777" w:rsidR="007F55C9" w:rsidRPr="00FB2572" w:rsidRDefault="001628EB">
      <w:pPr>
        <w:spacing w:before="120"/>
        <w:jc w:val="both"/>
        <w:rPr>
          <w:b/>
          <w:bCs/>
          <w:color w:val="auto"/>
        </w:rPr>
      </w:pPr>
      <w:r w:rsidRPr="00FB2572">
        <w:rPr>
          <w:b/>
          <w:bCs/>
          <w:color w:val="auto"/>
        </w:rPr>
        <w:t>Madde 21 - Teklif ve ödemelerde geçerli para birimi</w:t>
      </w:r>
    </w:p>
    <w:p w14:paraId="7CD4AB44" w14:textId="77777777" w:rsidR="007F55C9" w:rsidRPr="00FB2572" w:rsidRDefault="001628EB">
      <w:pPr>
        <w:jc w:val="both"/>
        <w:rPr>
          <w:b/>
          <w:bCs/>
          <w:color w:val="auto"/>
        </w:rPr>
      </w:pPr>
      <w:r w:rsidRPr="00FB2572">
        <w:rPr>
          <w:b/>
          <w:bCs/>
          <w:color w:val="auto"/>
        </w:rPr>
        <w:t xml:space="preserve">İstekliler teklifini gösteren fiyatlar ve bunların toplam tutarlarını Türk Lirası olarak verecektir. Sözleşme konusu işin ödemelerinde Türk Lirası kullanılacaktır. </w:t>
      </w:r>
    </w:p>
    <w:p w14:paraId="05BB4C3D" w14:textId="77777777" w:rsidR="007F55C9" w:rsidRPr="00FB2572" w:rsidRDefault="001628EB">
      <w:pPr>
        <w:spacing w:before="120"/>
        <w:jc w:val="both"/>
        <w:rPr>
          <w:color w:val="auto"/>
        </w:rPr>
      </w:pPr>
      <w:r w:rsidRPr="00FB2572">
        <w:rPr>
          <w:b/>
          <w:bCs/>
          <w:color w:val="auto"/>
        </w:rPr>
        <w:t>Madde 22 - Tekliflerin sunulma şekli</w:t>
      </w:r>
    </w:p>
    <w:p w14:paraId="7D686F70" w14:textId="77777777" w:rsidR="007F55C9" w:rsidRPr="00FB2572" w:rsidRDefault="001628EB">
      <w:pPr>
        <w:jc w:val="both"/>
        <w:rPr>
          <w:color w:val="auto"/>
        </w:rPr>
      </w:pPr>
      <w:r w:rsidRPr="00FB2572">
        <w:rPr>
          <w:b/>
          <w:bCs/>
          <w:color w:val="auto"/>
        </w:rPr>
        <w:t>22.1.</w:t>
      </w:r>
      <w:r w:rsidRPr="00FB2572">
        <w:rPr>
          <w:color w:val="auto"/>
        </w:rPr>
        <w:t xml:space="preserve"> Teklif mektubu ve geçici teminat da dahil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77777777" w:rsidR="007F55C9" w:rsidRPr="00FB2572" w:rsidRDefault="001628EB">
      <w:pPr>
        <w:jc w:val="both"/>
        <w:rPr>
          <w:color w:val="auto"/>
        </w:rPr>
      </w:pPr>
      <w:r w:rsidRPr="00FB2572">
        <w:rPr>
          <w:b/>
          <w:bCs/>
          <w:color w:val="auto"/>
        </w:rPr>
        <w:t>22.2.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FB2572" w:rsidRDefault="001628EB">
      <w:pPr>
        <w:jc w:val="both"/>
        <w:rPr>
          <w:color w:val="auto"/>
        </w:rPr>
      </w:pPr>
      <w:r w:rsidRPr="00FB2572">
        <w:rPr>
          <w:b/>
          <w:bCs/>
          <w:color w:val="auto"/>
        </w:rPr>
        <w:t>22.3.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77777777" w:rsidR="007F55C9" w:rsidRPr="00FB2572" w:rsidRDefault="001628EB">
      <w:pPr>
        <w:jc w:val="both"/>
        <w:rPr>
          <w:color w:val="auto"/>
        </w:rPr>
      </w:pPr>
      <w:r w:rsidRPr="00FB2572">
        <w:rPr>
          <w:b/>
          <w:bCs/>
          <w:color w:val="auto"/>
        </w:rPr>
        <w:t>22.4.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005F02E5" w14:textId="77777777" w:rsidR="007F55C9" w:rsidRPr="00FB2572" w:rsidRDefault="001628EB">
      <w:pPr>
        <w:spacing w:before="120"/>
        <w:jc w:val="both"/>
        <w:rPr>
          <w:color w:val="auto"/>
        </w:rPr>
      </w:pPr>
      <w:r w:rsidRPr="00FB2572">
        <w:rPr>
          <w:b/>
          <w:bCs/>
          <w:color w:val="auto"/>
        </w:rPr>
        <w:t>Madde 23 - Teklif mektubunun sekli ve içeriği</w:t>
      </w:r>
    </w:p>
    <w:p w14:paraId="57FEB48D" w14:textId="77777777" w:rsidR="007F55C9" w:rsidRPr="00FB2572" w:rsidRDefault="001628EB">
      <w:pPr>
        <w:jc w:val="both"/>
        <w:rPr>
          <w:color w:val="auto"/>
        </w:rPr>
      </w:pPr>
      <w:r w:rsidRPr="00FB2572">
        <w:rPr>
          <w:b/>
          <w:bCs/>
          <w:color w:val="auto"/>
        </w:rPr>
        <w:t>23.1.</w:t>
      </w:r>
      <w:r w:rsidRPr="00FB2572">
        <w:rPr>
          <w:color w:val="auto"/>
        </w:rPr>
        <w:t xml:space="preserve"> Teklif mektupları, ekteki form örneğine uygun şekilde yazılı ve imzalı olarak sunulur. </w:t>
      </w:r>
    </w:p>
    <w:p w14:paraId="61616940" w14:textId="77777777" w:rsidR="007F55C9" w:rsidRPr="00FB2572" w:rsidRDefault="001628EB">
      <w:pPr>
        <w:jc w:val="both"/>
        <w:rPr>
          <w:color w:val="auto"/>
        </w:rPr>
      </w:pPr>
      <w:r w:rsidRPr="00FB2572">
        <w:rPr>
          <w:b/>
          <w:bCs/>
          <w:color w:val="auto"/>
        </w:rPr>
        <w:t>23.2.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lastRenderedPageBreak/>
        <w:t xml:space="preserve">ç)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soyad veya ticaret unvanı yazılmak suretiyle yetkili kişilerce imzalanmış olması, </w:t>
      </w:r>
    </w:p>
    <w:p w14:paraId="25595C5A" w14:textId="77777777" w:rsidR="007F55C9" w:rsidRPr="00FB2572" w:rsidRDefault="001628EB">
      <w:pPr>
        <w:jc w:val="both"/>
        <w:divId w:val="1910459456"/>
        <w:rPr>
          <w:color w:val="auto"/>
        </w:rPr>
      </w:pPr>
      <w:r w:rsidRPr="00FB2572">
        <w:rPr>
          <w:color w:val="auto"/>
        </w:rPr>
        <w:t xml:space="preserve">zorunludur. </w:t>
      </w:r>
    </w:p>
    <w:p w14:paraId="7038B8B7" w14:textId="77777777" w:rsidR="007F55C9" w:rsidRPr="00FB2572" w:rsidRDefault="001628EB">
      <w:pPr>
        <w:jc w:val="both"/>
        <w:rPr>
          <w:color w:val="auto"/>
        </w:rPr>
      </w:pPr>
      <w:r w:rsidRPr="00FB2572">
        <w:rPr>
          <w:b/>
          <w:bCs/>
          <w:color w:val="auto"/>
        </w:rPr>
        <w:t>23.3.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FB2572" w:rsidRDefault="001628EB">
      <w:pPr>
        <w:spacing w:before="120"/>
        <w:jc w:val="both"/>
        <w:rPr>
          <w:color w:val="auto"/>
        </w:rPr>
      </w:pPr>
      <w:r w:rsidRPr="00FB2572">
        <w:rPr>
          <w:b/>
          <w:bCs/>
          <w:color w:val="auto"/>
        </w:rPr>
        <w:t>Madde 24 - Tekliflerin geçerlilik süresi</w:t>
      </w:r>
    </w:p>
    <w:p w14:paraId="3D333FD7" w14:textId="590D60F5" w:rsidR="007F55C9" w:rsidRPr="00FB2572" w:rsidRDefault="001628EB">
      <w:pPr>
        <w:jc w:val="both"/>
        <w:rPr>
          <w:color w:val="auto"/>
        </w:rPr>
      </w:pPr>
      <w:r w:rsidRPr="00FB2572">
        <w:rPr>
          <w:b/>
          <w:bCs/>
          <w:color w:val="auto"/>
        </w:rPr>
        <w:t>24.1.</w:t>
      </w:r>
      <w:r w:rsidRPr="00FB2572">
        <w:rPr>
          <w:color w:val="auto"/>
        </w:rPr>
        <w:t xml:space="preserve"> Tekliflerin geçerlilik süresi, ihale tarihinden itibaren </w:t>
      </w:r>
      <w:r w:rsidR="006E5464" w:rsidRPr="00FB2572">
        <w:rPr>
          <w:b/>
          <w:bCs/>
          <w:color w:val="auto"/>
        </w:rPr>
        <w:t>120</w:t>
      </w:r>
      <w:r w:rsidRPr="00FB2572">
        <w:rPr>
          <w:color w:val="auto"/>
        </w:rPr>
        <w:t xml:space="preserve"> - </w:t>
      </w:r>
      <w:r w:rsidR="006E5464" w:rsidRPr="00FB2572">
        <w:rPr>
          <w:b/>
          <w:bCs/>
          <w:color w:val="auto"/>
        </w:rPr>
        <w:t>yüzyirmi</w:t>
      </w:r>
      <w:r w:rsidRPr="00FB2572">
        <w:rPr>
          <w:color w:val="auto"/>
        </w:rPr>
        <w:t xml:space="preserve">(rakam ve yazıyla) takvim günüdür. </w:t>
      </w:r>
    </w:p>
    <w:p w14:paraId="7224E595" w14:textId="77777777" w:rsidR="007F55C9" w:rsidRPr="00FB2572" w:rsidRDefault="001628EB">
      <w:pPr>
        <w:jc w:val="both"/>
        <w:rPr>
          <w:color w:val="auto"/>
        </w:rPr>
      </w:pPr>
      <w:r w:rsidRPr="00FB2572">
        <w:rPr>
          <w:b/>
          <w:bCs/>
          <w:color w:val="auto"/>
        </w:rPr>
        <w:t>24.2.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FB2572" w:rsidRDefault="001628EB">
      <w:pPr>
        <w:jc w:val="both"/>
        <w:rPr>
          <w:color w:val="auto"/>
        </w:rPr>
      </w:pPr>
      <w:r w:rsidRPr="00FB2572">
        <w:rPr>
          <w:b/>
          <w:bCs/>
          <w:color w:val="auto"/>
        </w:rPr>
        <w:t>24.3.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FB2572" w:rsidRDefault="001628EB">
      <w:pPr>
        <w:jc w:val="both"/>
        <w:rPr>
          <w:color w:val="auto"/>
        </w:rPr>
      </w:pPr>
      <w:r w:rsidRPr="00FB2572">
        <w:rPr>
          <w:b/>
          <w:bCs/>
          <w:color w:val="auto"/>
        </w:rPr>
        <w:t>24.4.</w:t>
      </w:r>
      <w:r w:rsidRPr="00FB2572">
        <w:rPr>
          <w:color w:val="auto"/>
        </w:rPr>
        <w:t xml:space="preserve"> Bu konudaki istek ve cevaplar yazılı olacaktır. </w:t>
      </w:r>
    </w:p>
    <w:p w14:paraId="079FBAA2" w14:textId="77777777" w:rsidR="007F55C9" w:rsidRPr="00FB2572" w:rsidRDefault="001628EB">
      <w:pPr>
        <w:spacing w:before="120"/>
        <w:jc w:val="both"/>
        <w:rPr>
          <w:color w:val="auto"/>
        </w:rPr>
      </w:pPr>
      <w:r w:rsidRPr="00FB2572">
        <w:rPr>
          <w:b/>
          <w:bCs/>
          <w:color w:val="auto"/>
        </w:rPr>
        <w:t>Madde 25 - Teklif fiyata dahil olan giderler</w:t>
      </w:r>
    </w:p>
    <w:p w14:paraId="15C79985" w14:textId="77777777" w:rsidR="007F55C9" w:rsidRPr="00FB2572" w:rsidRDefault="001628EB">
      <w:pPr>
        <w:jc w:val="both"/>
        <w:rPr>
          <w:color w:val="auto"/>
        </w:rPr>
      </w:pPr>
      <w:r w:rsidRPr="00FB2572">
        <w:rPr>
          <w:b/>
          <w:bCs/>
          <w:color w:val="auto"/>
        </w:rPr>
        <w:t>25.1.</w:t>
      </w:r>
      <w:r w:rsidRPr="00FB2572">
        <w:rPr>
          <w:color w:val="auto"/>
        </w:rPr>
        <w:t xml:space="preserve"> </w:t>
      </w:r>
      <w:r w:rsidRPr="00FB2572">
        <w:rPr>
          <w:b/>
          <w:bCs/>
          <w:color w:val="auto"/>
        </w:rPr>
        <w:t xml:space="preserve">Ödenecek vergi (KDV hariç), resim, harç ile ulaşım ve her türlü sigorta giderleri, eğitim giderleri, montaj ve teknik şartnamede belirtilen diğer tüm giderler teklif edilen fiyata dahildir. </w:t>
      </w:r>
    </w:p>
    <w:p w14:paraId="25592D6E" w14:textId="77777777" w:rsidR="007F55C9" w:rsidRPr="00FB2572" w:rsidRDefault="001628EB">
      <w:pPr>
        <w:jc w:val="both"/>
        <w:rPr>
          <w:color w:val="auto"/>
        </w:rPr>
      </w:pPr>
      <w:r w:rsidRPr="00FB2572">
        <w:rPr>
          <w:b/>
          <w:bCs/>
          <w:color w:val="auto"/>
        </w:rPr>
        <w:t>25.2.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77777777" w:rsidR="007F55C9" w:rsidRPr="00FB2572" w:rsidRDefault="001628EB">
      <w:pPr>
        <w:spacing w:before="120"/>
        <w:jc w:val="both"/>
        <w:rPr>
          <w:color w:val="auto"/>
        </w:rPr>
      </w:pPr>
      <w:r w:rsidRPr="00FB2572">
        <w:rPr>
          <w:b/>
          <w:bCs/>
          <w:color w:val="auto"/>
        </w:rPr>
        <w:t>Madde 26 - Geçici teminat</w:t>
      </w:r>
    </w:p>
    <w:p w14:paraId="54C7BC38" w14:textId="77777777" w:rsidR="007F55C9" w:rsidRPr="00FB2572" w:rsidRDefault="001628EB">
      <w:pPr>
        <w:jc w:val="both"/>
        <w:rPr>
          <w:color w:val="auto"/>
        </w:rPr>
      </w:pPr>
      <w:r w:rsidRPr="00FB2572">
        <w:rPr>
          <w:b/>
          <w:bCs/>
          <w:color w:val="auto"/>
        </w:rPr>
        <w:t>26.1.</w:t>
      </w:r>
      <w:r w:rsidRPr="00FB2572">
        <w:rPr>
          <w:color w:val="auto"/>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14:paraId="0D8C8E4F" w14:textId="77777777" w:rsidR="007F55C9" w:rsidRPr="00FB2572" w:rsidRDefault="001628EB">
      <w:pPr>
        <w:jc w:val="both"/>
        <w:rPr>
          <w:color w:val="auto"/>
        </w:rPr>
      </w:pPr>
      <w:r w:rsidRPr="00FB2572">
        <w:rPr>
          <w:b/>
          <w:bCs/>
          <w:color w:val="auto"/>
        </w:rPr>
        <w:t>26.2.</w:t>
      </w:r>
      <w:r w:rsidRPr="00FB2572">
        <w:rPr>
          <w:color w:val="auto"/>
        </w:rPr>
        <w:t xml:space="preserve"> İsteklinin ortak girişim olması halinde, toplam geçici teminat miktarı ortaklık oranına veya işin uzmanlık gerektiren kısımlarına verilen teklif tutarlarına bakılmaksızın ortaklardan biri veya birkaçı tarafından karşılanabilir. </w:t>
      </w:r>
    </w:p>
    <w:p w14:paraId="643C17A2" w14:textId="0A5B9355" w:rsidR="007F55C9" w:rsidRPr="00FB2572" w:rsidRDefault="001628EB">
      <w:pPr>
        <w:jc w:val="both"/>
        <w:rPr>
          <w:color w:val="auto"/>
        </w:rPr>
      </w:pPr>
      <w:r w:rsidRPr="00FB2572">
        <w:rPr>
          <w:b/>
          <w:bCs/>
          <w:color w:val="auto"/>
        </w:rPr>
        <w:t>26.3.</w:t>
      </w:r>
      <w:r w:rsidRPr="00FB2572">
        <w:rPr>
          <w:color w:val="auto"/>
        </w:rPr>
        <w:t xml:space="preserve"> Geçici teminat olarak sunulan teminat mektuplarında geçerlilik tarihi belirtilmelidir. Bu tarih, </w:t>
      </w:r>
      <w:r w:rsidR="005769EF" w:rsidRPr="00FB2572">
        <w:rPr>
          <w:b/>
          <w:bCs/>
          <w:color w:val="auto"/>
        </w:rPr>
        <w:t xml:space="preserve">30.05.2019 </w:t>
      </w:r>
      <w:r w:rsidRPr="00FB2572">
        <w:rPr>
          <w:color w:val="auto"/>
        </w:rPr>
        <w:t xml:space="preserve">tarihinden önce olmamak üzere istekli tarafından belirlenir. </w:t>
      </w:r>
    </w:p>
    <w:p w14:paraId="70637EC3" w14:textId="77777777" w:rsidR="007F55C9" w:rsidRPr="00FB2572" w:rsidRDefault="001628EB">
      <w:pPr>
        <w:jc w:val="both"/>
        <w:rPr>
          <w:color w:val="auto"/>
        </w:rPr>
      </w:pPr>
      <w:r w:rsidRPr="00FB2572">
        <w:rPr>
          <w:b/>
          <w:bCs/>
          <w:color w:val="auto"/>
        </w:rPr>
        <w:t>26.4.</w:t>
      </w:r>
      <w:r w:rsidRPr="00FB2572">
        <w:rPr>
          <w:color w:val="auto"/>
        </w:rPr>
        <w:t xml:space="preserve"> Kabul edilebilir bir geçici teminat ile birlikte verilmeyen teklifler, istenilen katılma şartlarını sağlamadığı gerekçesiyle İdare tarafından değerlendirme dışı bırakılacaktır. </w:t>
      </w:r>
    </w:p>
    <w:p w14:paraId="3402E1AC" w14:textId="77777777" w:rsidR="007F55C9" w:rsidRPr="00FB2572" w:rsidRDefault="001628EB">
      <w:pPr>
        <w:spacing w:before="120"/>
        <w:jc w:val="both"/>
        <w:rPr>
          <w:color w:val="auto"/>
        </w:rPr>
      </w:pPr>
      <w:r w:rsidRPr="00FB2572">
        <w:rPr>
          <w:b/>
          <w:bCs/>
          <w:color w:val="auto"/>
        </w:rPr>
        <w:t>Madde 27 - Teminat olarak kabul edilecek değerler</w:t>
      </w:r>
    </w:p>
    <w:p w14:paraId="6D984D70" w14:textId="77777777" w:rsidR="007F55C9" w:rsidRPr="00FB2572" w:rsidRDefault="001628EB">
      <w:pPr>
        <w:jc w:val="both"/>
        <w:rPr>
          <w:color w:val="auto"/>
        </w:rPr>
      </w:pPr>
      <w:r w:rsidRPr="00FB2572">
        <w:rPr>
          <w:b/>
          <w:bCs/>
          <w:color w:val="auto"/>
        </w:rPr>
        <w:t>27.1.</w:t>
      </w:r>
      <w:r w:rsidRPr="00FB2572">
        <w:rPr>
          <w:color w:val="auto"/>
        </w:rPr>
        <w:t xml:space="preserve"> Teminat olarak kabul edilecek değerler aşağıda sayılmıştır: </w:t>
      </w:r>
    </w:p>
    <w:p w14:paraId="06DFA63F" w14:textId="77777777" w:rsidR="007F55C9" w:rsidRPr="00FB2572" w:rsidRDefault="001628EB">
      <w:pPr>
        <w:jc w:val="both"/>
        <w:rPr>
          <w:color w:val="auto"/>
        </w:rPr>
      </w:pPr>
      <w:r w:rsidRPr="00FB2572">
        <w:rPr>
          <w:color w:val="auto"/>
        </w:rPr>
        <w:t xml:space="preserve">a) Tedavüldeki Türk Parası. </w:t>
      </w:r>
    </w:p>
    <w:p w14:paraId="4CF9695F" w14:textId="77777777" w:rsidR="007F55C9" w:rsidRPr="00FB2572" w:rsidRDefault="001628EB">
      <w:pPr>
        <w:jc w:val="both"/>
        <w:rPr>
          <w:color w:val="auto"/>
        </w:rPr>
      </w:pPr>
      <w:r w:rsidRPr="00FB2572">
        <w:rPr>
          <w:color w:val="auto"/>
        </w:rPr>
        <w:t xml:space="preserve">b) Bankalar tarafından verilen teminat mektupları. </w:t>
      </w:r>
    </w:p>
    <w:p w14:paraId="174C3AFB" w14:textId="77777777" w:rsidR="007F55C9" w:rsidRPr="00FB2572" w:rsidRDefault="001628EB">
      <w:pPr>
        <w:jc w:val="both"/>
        <w:rPr>
          <w:color w:val="auto"/>
        </w:rPr>
      </w:pPr>
      <w:r w:rsidRPr="00FB2572">
        <w:rPr>
          <w:b/>
          <w:bCs/>
          <w:color w:val="auto"/>
        </w:rPr>
        <w:t>27.</w:t>
      </w:r>
      <w:r w:rsidR="00677424" w:rsidRPr="00FB2572">
        <w:rPr>
          <w:b/>
          <w:bCs/>
          <w:color w:val="auto"/>
        </w:rPr>
        <w:t>2</w:t>
      </w:r>
      <w:r w:rsidRPr="00FB2572">
        <w:rPr>
          <w:b/>
          <w:bCs/>
          <w:color w:val="auto"/>
        </w:rPr>
        <w:t>.</w:t>
      </w:r>
      <w:r w:rsidRPr="00FB2572">
        <w:rPr>
          <w:color w:val="auto"/>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düzenleyecekleri teminat mektupları da teminat olarak kabul edilir. </w:t>
      </w:r>
    </w:p>
    <w:p w14:paraId="627F5E03" w14:textId="77777777" w:rsidR="007F55C9" w:rsidRPr="00FB2572" w:rsidRDefault="00677424">
      <w:pPr>
        <w:jc w:val="both"/>
        <w:rPr>
          <w:color w:val="auto"/>
        </w:rPr>
      </w:pPr>
      <w:r w:rsidRPr="00FB2572">
        <w:rPr>
          <w:b/>
          <w:bCs/>
          <w:color w:val="auto"/>
        </w:rPr>
        <w:t>27.3</w:t>
      </w:r>
      <w:r w:rsidR="001628EB" w:rsidRPr="00FB2572">
        <w:rPr>
          <w:b/>
          <w:bCs/>
          <w:color w:val="auto"/>
        </w:rPr>
        <w:t>.</w:t>
      </w:r>
      <w:r w:rsidR="001628EB" w:rsidRPr="00FB2572">
        <w:rPr>
          <w:color w:val="auto"/>
        </w:rPr>
        <w:t xml:space="preserve"> Teminat mektubu verilmesi halinde, bu mektubun kapsam ve seklinin, </w:t>
      </w:r>
      <w:r w:rsidRPr="00FB2572">
        <w:rPr>
          <w:color w:val="auto"/>
        </w:rPr>
        <w:t>İdare</w:t>
      </w:r>
      <w:r w:rsidR="001628EB" w:rsidRPr="00FB2572">
        <w:rPr>
          <w:color w:val="auto"/>
        </w:rPr>
        <w:t xml:space="preserve"> tarafından belirlenen esaslara ve standart formlara uygun olması gerekir. Bu esaslara ve standart formlara aykırı olarak düzenlenmiş teminat mektupları geçerli kabul edilmez. </w:t>
      </w:r>
    </w:p>
    <w:p w14:paraId="4B468716" w14:textId="77777777" w:rsidR="007F55C9" w:rsidRPr="00FB2572" w:rsidRDefault="001628EB">
      <w:pPr>
        <w:jc w:val="both"/>
        <w:rPr>
          <w:color w:val="auto"/>
        </w:rPr>
      </w:pPr>
      <w:r w:rsidRPr="00FB2572">
        <w:rPr>
          <w:b/>
          <w:bCs/>
          <w:color w:val="auto"/>
        </w:rPr>
        <w:t>27.</w:t>
      </w:r>
      <w:r w:rsidR="00677424" w:rsidRPr="00FB2572">
        <w:rPr>
          <w:b/>
          <w:bCs/>
          <w:color w:val="auto"/>
        </w:rPr>
        <w:t>4</w:t>
      </w:r>
      <w:r w:rsidRPr="00FB2572">
        <w:rPr>
          <w:b/>
          <w:bCs/>
          <w:color w:val="auto"/>
        </w:rPr>
        <w:t>.</w:t>
      </w:r>
      <w:r w:rsidRPr="00FB2572">
        <w:rPr>
          <w:color w:val="auto"/>
        </w:rPr>
        <w:t xml:space="preserve"> Teminatlar, teminat olarak kabul edilen diğer değerlerle değiştirilebilir. </w:t>
      </w:r>
    </w:p>
    <w:p w14:paraId="6BB92357" w14:textId="77777777" w:rsidR="007F55C9" w:rsidRPr="00FB2572" w:rsidRDefault="001628EB">
      <w:pPr>
        <w:jc w:val="both"/>
        <w:rPr>
          <w:color w:val="auto"/>
        </w:rPr>
      </w:pPr>
      <w:r w:rsidRPr="00FB2572">
        <w:rPr>
          <w:b/>
          <w:bCs/>
          <w:color w:val="auto"/>
        </w:rPr>
        <w:t>27.</w:t>
      </w:r>
      <w:r w:rsidR="00677424" w:rsidRPr="00FB2572">
        <w:rPr>
          <w:b/>
          <w:bCs/>
          <w:color w:val="auto"/>
        </w:rPr>
        <w:t>5</w:t>
      </w:r>
      <w:r w:rsidRPr="00FB2572">
        <w:rPr>
          <w:b/>
          <w:bCs/>
          <w:color w:val="auto"/>
        </w:rPr>
        <w:t>.</w:t>
      </w:r>
      <w:r w:rsidRPr="00FB2572">
        <w:rPr>
          <w:color w:val="auto"/>
        </w:rPr>
        <w:t xml:space="preserve"> Her ne suretle olursa olsun, İdarece alınan teminatlar haczedilemez ve üzerine ihtiyati tedbir konulamaz. </w:t>
      </w:r>
    </w:p>
    <w:p w14:paraId="388DC455" w14:textId="77777777" w:rsidR="007F55C9" w:rsidRPr="00FB2572" w:rsidRDefault="001628EB">
      <w:pPr>
        <w:spacing w:before="120"/>
        <w:jc w:val="both"/>
        <w:rPr>
          <w:color w:val="auto"/>
        </w:rPr>
      </w:pPr>
      <w:r w:rsidRPr="00FB2572">
        <w:rPr>
          <w:b/>
          <w:bCs/>
          <w:color w:val="auto"/>
        </w:rPr>
        <w:lastRenderedPageBreak/>
        <w:t>Madde 28 - Geçici teminatın teslim yeri</w:t>
      </w:r>
    </w:p>
    <w:p w14:paraId="31B1B0F2" w14:textId="77777777" w:rsidR="007F55C9" w:rsidRPr="00FB2572" w:rsidRDefault="001628EB">
      <w:pPr>
        <w:jc w:val="both"/>
        <w:rPr>
          <w:color w:val="auto"/>
        </w:rPr>
      </w:pPr>
      <w:r w:rsidRPr="00FB2572">
        <w:rPr>
          <w:b/>
          <w:bCs/>
          <w:color w:val="auto"/>
        </w:rPr>
        <w:t>28.1.</w:t>
      </w:r>
      <w:r w:rsidRPr="00FB2572">
        <w:rPr>
          <w:color w:val="auto"/>
        </w:rPr>
        <w:t xml:space="preserve"> Teminat mektupları, teklifle birlikte zarf içerisinde İdareye sunulur. </w:t>
      </w:r>
    </w:p>
    <w:p w14:paraId="08DDF302" w14:textId="658F6C30" w:rsidR="007F55C9" w:rsidRPr="00FB2572" w:rsidRDefault="001628EB">
      <w:pPr>
        <w:jc w:val="both"/>
        <w:rPr>
          <w:color w:val="auto"/>
        </w:rPr>
      </w:pPr>
      <w:r w:rsidRPr="00FB2572">
        <w:rPr>
          <w:b/>
          <w:bCs/>
          <w:color w:val="auto"/>
        </w:rPr>
        <w:t>28.2.</w:t>
      </w:r>
      <w:r w:rsidRPr="00FB2572">
        <w:rPr>
          <w:color w:val="auto"/>
        </w:rPr>
        <w:t xml:space="preserve"> Teminat mektupları dışındaki teminatların </w:t>
      </w:r>
      <w:r w:rsidR="00BB720C" w:rsidRPr="00FB2572">
        <w:rPr>
          <w:b/>
          <w:bCs/>
          <w:color w:val="auto"/>
        </w:rPr>
        <w:t>Garanti Bankası Bakırköy Ticari TR59 0006 2001 6740 0006 2959 01</w:t>
      </w:r>
      <w:r w:rsidRPr="00FB2572">
        <w:rPr>
          <w:color w:val="auto"/>
        </w:rPr>
        <w:t>yatırılması ve makbuzlarının teklif zarfının içinde sunulması gerekir</w:t>
      </w:r>
      <w:r w:rsidR="00BB720C" w:rsidRPr="00FB2572">
        <w:rPr>
          <w:color w:val="auto"/>
        </w:rPr>
        <w:t>.</w:t>
      </w:r>
    </w:p>
    <w:p w14:paraId="45C044F4" w14:textId="77777777" w:rsidR="007F55C9" w:rsidRPr="00FB2572" w:rsidRDefault="001628EB">
      <w:pPr>
        <w:spacing w:before="120"/>
        <w:jc w:val="both"/>
        <w:rPr>
          <w:color w:val="auto"/>
        </w:rPr>
      </w:pPr>
      <w:r w:rsidRPr="00FB2572">
        <w:rPr>
          <w:b/>
          <w:bCs/>
          <w:color w:val="auto"/>
        </w:rPr>
        <w:t>Madde 29 - Geçici teminatın iadesi</w:t>
      </w:r>
    </w:p>
    <w:p w14:paraId="7C222B70" w14:textId="77777777" w:rsidR="007F55C9" w:rsidRPr="00FB2572" w:rsidRDefault="001628EB">
      <w:pPr>
        <w:jc w:val="both"/>
        <w:rPr>
          <w:color w:val="auto"/>
        </w:rPr>
      </w:pPr>
      <w:r w:rsidRPr="00FB2572">
        <w:rPr>
          <w:b/>
          <w:bCs/>
          <w:color w:val="auto"/>
        </w:rPr>
        <w:t>29.1.</w:t>
      </w:r>
      <w:r w:rsidRPr="00FB2572">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45E96FFB" w14:textId="77777777" w:rsidR="007F55C9" w:rsidRPr="00FB2572" w:rsidRDefault="001628EB">
      <w:pPr>
        <w:jc w:val="both"/>
        <w:rPr>
          <w:color w:val="auto"/>
        </w:rPr>
      </w:pPr>
      <w:r w:rsidRPr="00FB2572">
        <w:rPr>
          <w:b/>
          <w:bCs/>
          <w:color w:val="auto"/>
        </w:rPr>
        <w:t>29.2.</w:t>
      </w:r>
      <w:r w:rsidRPr="00FB2572">
        <w:rPr>
          <w:color w:val="auto"/>
        </w:rPr>
        <w:t xml:space="preserve"> İhale üzerinde bırakılan isteklinin geçici teminatı ise gerekli kesin teminatın verilip sözleşmeyi imzalaması halinde iade edilir. </w:t>
      </w:r>
    </w:p>
    <w:p w14:paraId="2779D99C" w14:textId="77777777" w:rsidR="007F55C9" w:rsidRPr="00FB2572" w:rsidRDefault="001628EB">
      <w:pPr>
        <w:jc w:val="both"/>
        <w:rPr>
          <w:color w:val="auto"/>
        </w:rPr>
      </w:pPr>
      <w:r w:rsidRPr="00FB2572">
        <w:rPr>
          <w:b/>
          <w:bCs/>
          <w:color w:val="auto"/>
        </w:rPr>
        <w:t>29.3.</w:t>
      </w:r>
      <w:r w:rsidRPr="00FB2572">
        <w:rPr>
          <w:color w:val="auto"/>
        </w:rPr>
        <w:t xml:space="preserve"> İhale üzerinde bırakılan istekli ile sözleşme imzalanması halinde, ekonomik açıdan en avantajlı ikinci teklif sahibine ait teminat, sözleşme imzalandıktan hemen sonra iade edilir. </w:t>
      </w:r>
    </w:p>
    <w:p w14:paraId="089DFEF5"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7777777" w:rsidR="007F55C9" w:rsidRPr="00FB2572" w:rsidRDefault="001628EB">
      <w:pPr>
        <w:spacing w:before="120"/>
        <w:jc w:val="both"/>
        <w:rPr>
          <w:color w:val="auto"/>
        </w:rPr>
      </w:pPr>
      <w:r w:rsidRPr="00FB2572">
        <w:rPr>
          <w:b/>
          <w:bCs/>
          <w:color w:val="auto"/>
        </w:rPr>
        <w:t>Madde 30 - Tekliflerin alınması ve açılması</w:t>
      </w:r>
    </w:p>
    <w:p w14:paraId="3A5607E5" w14:textId="77777777" w:rsidR="007F55C9" w:rsidRPr="00FB2572" w:rsidRDefault="001628EB">
      <w:pPr>
        <w:jc w:val="both"/>
        <w:rPr>
          <w:color w:val="auto"/>
        </w:rPr>
      </w:pPr>
      <w:r w:rsidRPr="00FB2572">
        <w:rPr>
          <w:b/>
          <w:bCs/>
          <w:color w:val="auto"/>
        </w:rPr>
        <w:t>30.1.</w:t>
      </w:r>
      <w:r w:rsidRPr="00FB2572">
        <w:rPr>
          <w:color w:val="auto"/>
        </w:rPr>
        <w:t xml:space="preserve"> Teklifler, bu Şartnamede belirtilen ihale saatine kadar İdareye (tekliflerin sunulacağı yere) verilecektir. </w:t>
      </w:r>
    </w:p>
    <w:p w14:paraId="1179A45A" w14:textId="77777777" w:rsidR="007F55C9" w:rsidRPr="00FB2572" w:rsidRDefault="001628EB">
      <w:pPr>
        <w:jc w:val="both"/>
        <w:rPr>
          <w:color w:val="auto"/>
        </w:rPr>
      </w:pPr>
      <w:r w:rsidRPr="00FB2572">
        <w:rPr>
          <w:b/>
          <w:bCs/>
          <w:color w:val="auto"/>
        </w:rPr>
        <w:t>30.2.</w:t>
      </w:r>
      <w:r w:rsidRPr="00FB2572">
        <w:rPr>
          <w:color w:val="auto"/>
        </w:rPr>
        <w:t xml:space="preserve"> İhale komisyonu tarafından, tekliflerin alınması ve açılmasında aşağıda yer alan usul uygulanır: </w:t>
      </w:r>
    </w:p>
    <w:p w14:paraId="02A2C11A" w14:textId="77777777" w:rsidR="007F55C9" w:rsidRPr="00FB2572" w:rsidRDefault="001628EB">
      <w:pPr>
        <w:jc w:val="both"/>
        <w:rPr>
          <w:color w:val="auto"/>
        </w:rPr>
      </w:pPr>
      <w:r w:rsidRPr="00FB2572">
        <w:rPr>
          <w:b/>
          <w:bCs/>
          <w:color w:val="auto"/>
        </w:rPr>
        <w:t>30.2.1.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FB2572" w:rsidRDefault="001628EB">
      <w:pPr>
        <w:jc w:val="both"/>
        <w:rPr>
          <w:color w:val="auto"/>
        </w:rPr>
      </w:pPr>
      <w:r w:rsidRPr="00FB2572">
        <w:rPr>
          <w:b/>
          <w:bCs/>
          <w:color w:val="auto"/>
        </w:rPr>
        <w:t>30.2.2.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kaselenmesi hususlarına bakılır. Bu hususlara uygun olmayan zarflar bir tutanakla belirlenerek değerlendirmeye alınmaz. </w:t>
      </w:r>
    </w:p>
    <w:p w14:paraId="220219E8" w14:textId="77777777" w:rsidR="007F55C9" w:rsidRPr="00FB2572" w:rsidRDefault="001628EB">
      <w:pPr>
        <w:jc w:val="both"/>
        <w:rPr>
          <w:color w:val="auto"/>
        </w:rPr>
      </w:pPr>
      <w:r w:rsidRPr="00FB2572">
        <w:rPr>
          <w:b/>
          <w:bCs/>
          <w:color w:val="auto"/>
        </w:rPr>
        <w:t>30.2.3.</w:t>
      </w:r>
      <w:r w:rsidRPr="00FB2572">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FB2572" w:rsidRDefault="001628EB">
      <w:pPr>
        <w:jc w:val="both"/>
        <w:rPr>
          <w:color w:val="auto"/>
        </w:rPr>
      </w:pPr>
      <w:r w:rsidRPr="00FB2572">
        <w:rPr>
          <w:b/>
          <w:bCs/>
          <w:color w:val="auto"/>
        </w:rPr>
        <w:t>30.2.4.</w:t>
      </w:r>
      <w:r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FB2572" w:rsidRDefault="001628EB">
      <w:pPr>
        <w:spacing w:before="120"/>
        <w:jc w:val="both"/>
        <w:rPr>
          <w:color w:val="auto"/>
        </w:rPr>
      </w:pPr>
      <w:r w:rsidRPr="00FB2572">
        <w:rPr>
          <w:b/>
          <w:bCs/>
          <w:color w:val="auto"/>
        </w:rPr>
        <w:t>Madde 31 - Tekliflerin değerlendirilmesi</w:t>
      </w:r>
    </w:p>
    <w:p w14:paraId="7E142701" w14:textId="77777777" w:rsidR="007F55C9" w:rsidRPr="00FB2572" w:rsidRDefault="001628EB">
      <w:pPr>
        <w:jc w:val="both"/>
        <w:rPr>
          <w:color w:val="auto"/>
        </w:rPr>
      </w:pPr>
      <w:r w:rsidRPr="00FB2572">
        <w:rPr>
          <w:b/>
          <w:bCs/>
          <w:color w:val="auto"/>
        </w:rPr>
        <w:t>31.1.</w:t>
      </w:r>
      <w:r w:rsidRPr="00FB2572">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FB2572" w:rsidRDefault="001628EB">
      <w:pPr>
        <w:jc w:val="both"/>
        <w:rPr>
          <w:color w:val="auto"/>
        </w:rPr>
      </w:pPr>
      <w:r w:rsidRPr="00FB2572">
        <w:rPr>
          <w:b/>
          <w:bCs/>
          <w:color w:val="auto"/>
        </w:rPr>
        <w:t>31.2.</w:t>
      </w:r>
      <w:r w:rsidRPr="00FB2572">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FB2572" w:rsidRDefault="001628EB">
      <w:pPr>
        <w:jc w:val="both"/>
        <w:rPr>
          <w:color w:val="auto"/>
        </w:rPr>
      </w:pPr>
      <w:r w:rsidRPr="00FB2572">
        <w:rPr>
          <w:b/>
          <w:bCs/>
          <w:color w:val="auto"/>
        </w:rPr>
        <w:t>31.3.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FB2572" w:rsidRDefault="001628EB">
      <w:pPr>
        <w:jc w:val="both"/>
        <w:rPr>
          <w:color w:val="auto"/>
        </w:rPr>
      </w:pPr>
      <w:r w:rsidRPr="00FB2572">
        <w:rPr>
          <w:b/>
          <w:bCs/>
          <w:color w:val="auto"/>
        </w:rPr>
        <w:t>31.4.</w:t>
      </w:r>
      <w:r w:rsidRPr="00FB2572">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FB2572" w:rsidRDefault="001628EB">
      <w:pPr>
        <w:jc w:val="both"/>
        <w:rPr>
          <w:color w:val="auto"/>
        </w:rPr>
      </w:pPr>
      <w:r w:rsidRPr="00FB2572">
        <w:rPr>
          <w:b/>
          <w:bCs/>
          <w:color w:val="auto"/>
        </w:rPr>
        <w:t>31.5.</w:t>
      </w:r>
      <w:r w:rsidRPr="00FB2572">
        <w:rPr>
          <w:color w:val="auto"/>
        </w:rPr>
        <w:t xml:space="preserve"> Bu aşamada, isteklilerin ihale konusu işi yapabilme kapasitelerini belirleyen yeterlik kriterlerine ve tekliflerin ihale dokümanında belirtilen şartlara uygun olup olmadığı ile birim fiyat teklif </w:t>
      </w:r>
      <w:r w:rsidRPr="00FB2572">
        <w:rPr>
          <w:color w:val="auto"/>
        </w:rPr>
        <w:lastRenderedPageBreak/>
        <w:t xml:space="preserve">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FB2572" w:rsidRDefault="001628EB">
      <w:pPr>
        <w:spacing w:before="120"/>
        <w:jc w:val="both"/>
        <w:rPr>
          <w:color w:val="auto"/>
        </w:rPr>
      </w:pPr>
      <w:r w:rsidRPr="00FB2572">
        <w:rPr>
          <w:b/>
          <w:bCs/>
          <w:color w:val="auto"/>
        </w:rPr>
        <w:t>Madde 32 - İsteklilerden tekliflerine açıklık getirmelerinin istenilmesi</w:t>
      </w:r>
    </w:p>
    <w:p w14:paraId="1671D702" w14:textId="107B015D" w:rsidR="007F55C9" w:rsidRPr="00FB2572" w:rsidRDefault="001628EB">
      <w:pPr>
        <w:jc w:val="both"/>
        <w:rPr>
          <w:color w:val="auto"/>
        </w:rPr>
      </w:pPr>
      <w:r w:rsidRPr="00FB2572">
        <w:rPr>
          <w:b/>
          <w:bCs/>
          <w:color w:val="auto"/>
        </w:rPr>
        <w:t>32.1.</w:t>
      </w:r>
      <w:r w:rsidRPr="00FB2572">
        <w:rPr>
          <w:color w:val="auto"/>
        </w:rPr>
        <w:t xml:space="preserve"> İhale komisyonunun talebi üzerine İdare, tekliflerin incelenmesi, </w:t>
      </w:r>
      <w:r w:rsidR="00BB720C" w:rsidRPr="00FB2572">
        <w:rPr>
          <w:color w:val="auto"/>
        </w:rPr>
        <w:t>karşılaştırılması</w:t>
      </w:r>
      <w:r w:rsidRPr="00FB2572">
        <w:rPr>
          <w:color w:val="auto"/>
        </w:rPr>
        <w:t xml:space="preserve"> ve değerlendirilmesinde yararlanmak üzere açık olmayan hususlarla ilgili isteklilerden açıklama isteyebilir. </w:t>
      </w:r>
    </w:p>
    <w:p w14:paraId="28522086" w14:textId="77777777" w:rsidR="007F55C9" w:rsidRPr="00FB2572" w:rsidRDefault="001628EB">
      <w:pPr>
        <w:jc w:val="both"/>
        <w:rPr>
          <w:color w:val="auto"/>
        </w:rPr>
      </w:pPr>
      <w:r w:rsidRPr="00FB2572">
        <w:rPr>
          <w:b/>
          <w:bCs/>
          <w:color w:val="auto"/>
        </w:rPr>
        <w:t>32.2.</w:t>
      </w:r>
      <w:r w:rsidRPr="00FB2572">
        <w:rPr>
          <w:color w:val="auto"/>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71B68261" w14:textId="77777777" w:rsidR="007F55C9" w:rsidRPr="00FB2572" w:rsidRDefault="001628EB">
      <w:pPr>
        <w:jc w:val="both"/>
        <w:rPr>
          <w:color w:val="auto"/>
        </w:rPr>
      </w:pPr>
      <w:r w:rsidRPr="00FB2572">
        <w:rPr>
          <w:b/>
          <w:bCs/>
          <w:color w:val="auto"/>
        </w:rPr>
        <w:t>32.3.</w:t>
      </w:r>
      <w:r w:rsidRPr="00FB2572">
        <w:rPr>
          <w:color w:val="auto"/>
        </w:rPr>
        <w:t xml:space="preserve"> İdarenin yazılı açıklama talebine, istekli tarafından yazılı olarak cevap verilir. </w:t>
      </w:r>
    </w:p>
    <w:p w14:paraId="01B4AAF1" w14:textId="77777777" w:rsidR="007F55C9" w:rsidRPr="00FB2572" w:rsidRDefault="001628EB">
      <w:pPr>
        <w:spacing w:before="120"/>
        <w:jc w:val="both"/>
        <w:rPr>
          <w:b/>
          <w:bCs/>
          <w:color w:val="auto"/>
        </w:rPr>
      </w:pPr>
      <w:r w:rsidRPr="00FB2572">
        <w:rPr>
          <w:b/>
          <w:bCs/>
          <w:color w:val="auto"/>
        </w:rPr>
        <w:t>Madde 33 - Aşırı düşük teklifler</w:t>
      </w:r>
    </w:p>
    <w:p w14:paraId="0B0EA204" w14:textId="65E61448" w:rsidR="007F55C9" w:rsidRPr="00FB2572" w:rsidRDefault="001628EB">
      <w:pPr>
        <w:jc w:val="both"/>
        <w:rPr>
          <w:b/>
          <w:bCs/>
          <w:color w:val="auto"/>
        </w:rPr>
      </w:pPr>
      <w:r w:rsidRPr="00FB2572">
        <w:rPr>
          <w:b/>
          <w:bCs/>
          <w:color w:val="auto"/>
        </w:rPr>
        <w:t xml:space="preserve">33.1. </w:t>
      </w:r>
      <w:r w:rsidR="008C4713" w:rsidRPr="00FB2572">
        <w:rPr>
          <w:b/>
          <w:bCs/>
          <w:color w:val="auto"/>
        </w:rPr>
        <w:t>16 Kasım 2018  tarihli 30597 sayılı Vakıf Yükseköğretim Kurumları ihale yönetmeliğinin 22. Maddesinin 5. Fıkrasına göre işlem yapılacaktır</w:t>
      </w:r>
    </w:p>
    <w:p w14:paraId="4B6A2B5A" w14:textId="77777777" w:rsidR="007F55C9" w:rsidRPr="00FB2572" w:rsidRDefault="001628EB">
      <w:pPr>
        <w:spacing w:before="120"/>
        <w:jc w:val="both"/>
        <w:rPr>
          <w:color w:val="auto"/>
        </w:rPr>
      </w:pPr>
      <w:r w:rsidRPr="00FB2572">
        <w:rPr>
          <w:b/>
          <w:bCs/>
          <w:color w:val="auto"/>
        </w:rPr>
        <w:t>Madde 34 - Bütün tekliflerin reddedilmesi ve ihalenin iptal edilmesi</w:t>
      </w:r>
    </w:p>
    <w:p w14:paraId="430DF97F" w14:textId="77777777" w:rsidR="007F55C9" w:rsidRPr="00FB2572" w:rsidRDefault="001628EB">
      <w:pPr>
        <w:jc w:val="both"/>
        <w:rPr>
          <w:color w:val="auto"/>
        </w:rPr>
      </w:pPr>
      <w:r w:rsidRPr="00FB2572">
        <w:rPr>
          <w:b/>
          <w:bCs/>
          <w:color w:val="auto"/>
        </w:rPr>
        <w:t>34.1.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FB2572" w:rsidRDefault="001628EB">
      <w:pPr>
        <w:jc w:val="both"/>
        <w:rPr>
          <w:color w:val="auto"/>
        </w:rPr>
      </w:pPr>
      <w:r w:rsidRPr="00FB2572">
        <w:rPr>
          <w:b/>
          <w:bCs/>
          <w:color w:val="auto"/>
        </w:rPr>
        <w:t>34.2.</w:t>
      </w:r>
      <w:r w:rsidRPr="00FB2572">
        <w:rPr>
          <w:color w:val="auto"/>
        </w:rPr>
        <w:t xml:space="preserve"> İhalenin iptal edilmesi halinde bu durum, bütün isteklilere gerekçesiyle birlikte derhal bildirilir. </w:t>
      </w:r>
    </w:p>
    <w:p w14:paraId="6F118574" w14:textId="77777777" w:rsidR="007F55C9" w:rsidRPr="00FB2572" w:rsidRDefault="001628EB">
      <w:pPr>
        <w:spacing w:before="120"/>
        <w:jc w:val="both"/>
        <w:rPr>
          <w:b/>
          <w:bCs/>
          <w:color w:val="auto"/>
        </w:rPr>
      </w:pPr>
      <w:r w:rsidRPr="00FB2572">
        <w:rPr>
          <w:b/>
          <w:bCs/>
          <w:color w:val="auto"/>
        </w:rPr>
        <w:t>Madde 35 - Ekonomik açıdan en avantajlı teklifin belirlenmesi</w:t>
      </w:r>
    </w:p>
    <w:p w14:paraId="0E39B84B" w14:textId="77777777" w:rsidR="007F55C9" w:rsidRPr="00FB2572" w:rsidRDefault="001628EB">
      <w:pPr>
        <w:jc w:val="both"/>
        <w:rPr>
          <w:b/>
          <w:bCs/>
          <w:color w:val="auto"/>
        </w:rPr>
      </w:pPr>
      <w:r w:rsidRPr="00FB2572">
        <w:rPr>
          <w:b/>
          <w:bCs/>
          <w:color w:val="auto"/>
        </w:rPr>
        <w:t xml:space="preserve">35.1. Bu ihalede ekonomik açıdan en avantajlı teklif, teklif edilen fiyatların en düşük olanıdır. </w:t>
      </w:r>
    </w:p>
    <w:p w14:paraId="575FC02E" w14:textId="77777777" w:rsidR="007F55C9" w:rsidRPr="00FB2572" w:rsidRDefault="001628EB">
      <w:pPr>
        <w:jc w:val="both"/>
        <w:rPr>
          <w:b/>
          <w:bCs/>
          <w:color w:val="auto"/>
        </w:rPr>
      </w:pPr>
      <w:r w:rsidRPr="00FB2572">
        <w:rPr>
          <w:b/>
          <w:bCs/>
          <w:color w:val="auto"/>
        </w:rPr>
        <w:t xml:space="preserve">35.2. Bu madde boş bırakılmıştır. </w:t>
      </w:r>
    </w:p>
    <w:p w14:paraId="0F5C81A0" w14:textId="77777777" w:rsidR="007F55C9" w:rsidRPr="00FB2572" w:rsidRDefault="001628EB">
      <w:pPr>
        <w:jc w:val="both"/>
        <w:rPr>
          <w:b/>
          <w:bCs/>
          <w:color w:val="auto"/>
        </w:rPr>
      </w:pPr>
      <w:r w:rsidRPr="00FB2572">
        <w:rPr>
          <w:b/>
          <w:bCs/>
          <w:color w:val="auto"/>
        </w:rPr>
        <w:t xml:space="preserve">35.3. Yerli malı teklif eden istekliler lehine fiyat avantajı uygulanması: </w:t>
      </w:r>
    </w:p>
    <w:p w14:paraId="6AE59397" w14:textId="77777777" w:rsidR="007F55C9" w:rsidRPr="00FB2572" w:rsidRDefault="001628EB">
      <w:pPr>
        <w:jc w:val="both"/>
        <w:rPr>
          <w:b/>
          <w:bCs/>
          <w:color w:val="auto"/>
        </w:rPr>
      </w:pPr>
      <w:r w:rsidRPr="00FB2572">
        <w:rPr>
          <w:b/>
          <w:bCs/>
          <w:color w:val="auto"/>
        </w:rPr>
        <w:t xml:space="preserve">35.3.1.Yerli malı teklif edenler lehine fiyat avantajı, Mal Alımı İhaleleri Uygulama Yönetmeliğinin 61 inci maddesi esas alınarak hesaplanacaktır. </w:t>
      </w:r>
    </w:p>
    <w:p w14:paraId="045BF81A" w14:textId="77777777" w:rsidR="007F55C9" w:rsidRPr="00FB2572" w:rsidRDefault="001628EB">
      <w:pPr>
        <w:jc w:val="both"/>
        <w:rPr>
          <w:b/>
          <w:bCs/>
          <w:color w:val="auto"/>
        </w:rPr>
      </w:pPr>
      <w:r w:rsidRPr="00FB2572">
        <w:rPr>
          <w:b/>
          <w:bCs/>
          <w:color w:val="auto"/>
        </w:rPr>
        <w:t xml:space="preserve">35.4.1. Birden fazla istekli tarafından teklif edilen fiyatın en düşük fiyat olması ve bu fiyatların da birbirine eşit olması durumunda ekonomik açıdan en avantajlı teklif, sırasıyla; </w:t>
      </w:r>
    </w:p>
    <w:p w14:paraId="5749B4D1" w14:textId="77777777" w:rsidR="007F55C9" w:rsidRPr="00FB2572" w:rsidRDefault="001628EB">
      <w:pPr>
        <w:jc w:val="both"/>
        <w:rPr>
          <w:b/>
          <w:bCs/>
          <w:color w:val="auto"/>
        </w:rPr>
      </w:pPr>
      <w:r w:rsidRPr="00FB2572">
        <w:rPr>
          <w:b/>
          <w:bCs/>
          <w:color w:val="auto"/>
        </w:rPr>
        <w:t xml:space="preserve">1) İstekli tarafından sunulan malın yerli malı olmasına, </w:t>
      </w:r>
    </w:p>
    <w:p w14:paraId="41AA98AE" w14:textId="77777777" w:rsidR="007F55C9" w:rsidRPr="00FB2572" w:rsidRDefault="001628EB">
      <w:pPr>
        <w:jc w:val="both"/>
        <w:rPr>
          <w:b/>
          <w:bCs/>
          <w:color w:val="auto"/>
        </w:rPr>
      </w:pPr>
      <w:r w:rsidRPr="00FB2572">
        <w:rPr>
          <w:b/>
          <w:bCs/>
          <w:color w:val="auto"/>
        </w:rPr>
        <w:t xml:space="preserve">2) İhale konusu iş veya benzer işe ilişkin olarak istekli tarafından sunulan iş deneyimini gösteren belgedeki belge tutarına, </w:t>
      </w:r>
    </w:p>
    <w:p w14:paraId="48B0347C" w14:textId="77777777" w:rsidR="007F55C9" w:rsidRPr="00FB2572" w:rsidRDefault="001628EB">
      <w:pPr>
        <w:jc w:val="both"/>
        <w:rPr>
          <w:b/>
          <w:bCs/>
          <w:color w:val="auto"/>
        </w:rPr>
      </w:pPr>
      <w:r w:rsidRPr="00FB2572">
        <w:rPr>
          <w:b/>
          <w:bCs/>
          <w:color w:val="auto"/>
        </w:rPr>
        <w:t xml:space="preserve">göre belirlenecektir. </w:t>
      </w:r>
    </w:p>
    <w:p w14:paraId="2ADA5AC1" w14:textId="77777777" w:rsidR="007F55C9" w:rsidRPr="00FB2572" w:rsidRDefault="001628EB">
      <w:pPr>
        <w:jc w:val="both"/>
        <w:rPr>
          <w:color w:val="auto"/>
        </w:rPr>
      </w:pPr>
      <w:r w:rsidRPr="00FB2572">
        <w:rPr>
          <w:b/>
          <w:bCs/>
          <w:color w:val="auto"/>
        </w:rPr>
        <w:t>35.4.2.</w:t>
      </w:r>
      <w:r w:rsidRPr="00FB2572">
        <w:rPr>
          <w:color w:val="auto"/>
        </w:rPr>
        <w:t xml:space="preserve"> Birden fazla isteklinin teklifinin eşit olması ve ekonomik açıdan en avantajlı teklifin belirlenmesinde, 35.4.1. maddesindeki düzenleme ile Mal Alımı İhaleleri Uygulama Yönetmeliğinin 62 nci maddesindeki düzenleme esas alınacaktır. </w:t>
      </w:r>
    </w:p>
    <w:p w14:paraId="15D8728F" w14:textId="77777777" w:rsidR="007F55C9" w:rsidRPr="00FB2572" w:rsidRDefault="001628EB">
      <w:pPr>
        <w:spacing w:before="120"/>
        <w:jc w:val="both"/>
        <w:rPr>
          <w:color w:val="auto"/>
        </w:rPr>
      </w:pPr>
      <w:r w:rsidRPr="00FB2572">
        <w:rPr>
          <w:b/>
          <w:bCs/>
          <w:color w:val="auto"/>
        </w:rPr>
        <w:t>Madde 36 - İhalenin karara bağlanması</w:t>
      </w:r>
    </w:p>
    <w:p w14:paraId="2BAFA6A0" w14:textId="77777777" w:rsidR="007F55C9" w:rsidRPr="00FB2572" w:rsidRDefault="001628EB">
      <w:pPr>
        <w:jc w:val="both"/>
        <w:rPr>
          <w:color w:val="auto"/>
        </w:rPr>
      </w:pPr>
      <w:r w:rsidRPr="00FB2572">
        <w:rPr>
          <w:b/>
          <w:bCs/>
          <w:color w:val="auto"/>
        </w:rPr>
        <w:t>36.1.</w:t>
      </w:r>
      <w:r w:rsidRPr="00FB2572">
        <w:rPr>
          <w:color w:val="auto"/>
        </w:rPr>
        <w:t xml:space="preserve"> Yapılan değerlendirme sonucunda ihale komisyonu tarafından ihale, ekonomik açıdan en avantajlı teklifi veren istekli üzerinde bırakılır. </w:t>
      </w:r>
    </w:p>
    <w:p w14:paraId="0C981754" w14:textId="77777777" w:rsidR="007F55C9" w:rsidRPr="00FB2572" w:rsidRDefault="001628EB">
      <w:pPr>
        <w:jc w:val="both"/>
        <w:rPr>
          <w:color w:val="auto"/>
        </w:rPr>
      </w:pPr>
      <w:r w:rsidRPr="00FB2572">
        <w:rPr>
          <w:b/>
          <w:bCs/>
          <w:color w:val="auto"/>
        </w:rPr>
        <w:t>36.2.</w:t>
      </w:r>
      <w:r w:rsidRPr="00FB2572">
        <w:rPr>
          <w:color w:val="auto"/>
        </w:rPr>
        <w:t xml:space="preserve"> İhale komisyonu, yapacağı değerlendirme sonucunda gerekçeli bir karar alarak ihale yetkilisinin onayına sunar. </w:t>
      </w:r>
    </w:p>
    <w:p w14:paraId="41C3A4C4" w14:textId="77777777" w:rsidR="007F55C9" w:rsidRPr="00FB2572" w:rsidRDefault="001628EB">
      <w:pPr>
        <w:spacing w:before="120"/>
        <w:jc w:val="both"/>
        <w:rPr>
          <w:color w:val="auto"/>
        </w:rPr>
      </w:pPr>
      <w:r w:rsidRPr="00FB2572">
        <w:rPr>
          <w:b/>
          <w:bCs/>
          <w:color w:val="auto"/>
        </w:rPr>
        <w:t>Madde 37 - İhale kararının onaylanması veya iptali</w:t>
      </w:r>
    </w:p>
    <w:p w14:paraId="0994D656" w14:textId="77777777" w:rsidR="007F55C9" w:rsidRPr="00FB2572" w:rsidRDefault="00082D47">
      <w:pPr>
        <w:jc w:val="both"/>
        <w:rPr>
          <w:color w:val="auto"/>
        </w:rPr>
      </w:pPr>
      <w:r w:rsidRPr="00FB2572">
        <w:rPr>
          <w:b/>
          <w:bCs/>
          <w:color w:val="auto"/>
        </w:rPr>
        <w:t>37.1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77777777" w:rsidR="007F55C9" w:rsidRPr="00FB2572" w:rsidRDefault="001628EB">
      <w:pPr>
        <w:jc w:val="both"/>
        <w:rPr>
          <w:color w:val="auto"/>
        </w:rPr>
      </w:pPr>
      <w:r w:rsidRPr="00FB2572">
        <w:rPr>
          <w:b/>
          <w:bCs/>
          <w:color w:val="auto"/>
        </w:rPr>
        <w:t>37.</w:t>
      </w:r>
      <w:r w:rsidR="00082D47" w:rsidRPr="00FB2572">
        <w:rPr>
          <w:b/>
          <w:bCs/>
          <w:color w:val="auto"/>
        </w:rPr>
        <w:t>2</w:t>
      </w:r>
      <w:r w:rsidRPr="00FB2572">
        <w:rPr>
          <w:b/>
          <w:bCs/>
          <w:color w:val="auto"/>
        </w:rPr>
        <w:t>.</w:t>
      </w:r>
      <w:r w:rsidRPr="00FB2572">
        <w:rPr>
          <w:color w:val="auto"/>
        </w:rPr>
        <w:t xml:space="preserve"> İhale; kararın ihale yetkilisince onaylanması halinde geçerli, iptal edilmesi halinde ise hükümsüz sayılır. </w:t>
      </w:r>
    </w:p>
    <w:p w14:paraId="535AF3F4" w14:textId="77777777" w:rsidR="007F55C9" w:rsidRPr="00FB2572" w:rsidRDefault="00082D47">
      <w:pPr>
        <w:spacing w:before="120"/>
        <w:jc w:val="both"/>
        <w:rPr>
          <w:color w:val="auto"/>
        </w:rPr>
      </w:pPr>
      <w:r w:rsidRPr="00FB2572">
        <w:rPr>
          <w:b/>
          <w:bCs/>
          <w:color w:val="auto"/>
        </w:rPr>
        <w:t>Madde 38</w:t>
      </w:r>
      <w:r w:rsidR="001628EB" w:rsidRPr="00FB2572">
        <w:rPr>
          <w:b/>
          <w:bCs/>
          <w:color w:val="auto"/>
        </w:rPr>
        <w:t xml:space="preserve"> - Kesin teminat</w:t>
      </w:r>
    </w:p>
    <w:p w14:paraId="634DADF5" w14:textId="77777777" w:rsidR="007F55C9" w:rsidRPr="00FB2572" w:rsidRDefault="00DC3A07">
      <w:pPr>
        <w:jc w:val="both"/>
        <w:rPr>
          <w:color w:val="auto"/>
        </w:rPr>
      </w:pPr>
      <w:r w:rsidRPr="00FB2572">
        <w:rPr>
          <w:b/>
          <w:bCs/>
          <w:color w:val="auto"/>
        </w:rPr>
        <w:t>38</w:t>
      </w:r>
      <w:r w:rsidR="001628EB" w:rsidRPr="00FB2572">
        <w:rPr>
          <w:b/>
          <w:bCs/>
          <w:color w:val="auto"/>
        </w:rPr>
        <w:t>.1.</w:t>
      </w:r>
      <w:r w:rsidR="001628EB" w:rsidRPr="00FB2572">
        <w:rPr>
          <w:color w:val="auto"/>
        </w:rPr>
        <w:t xml:space="preserve"> İhale üzerinde bırakılan istekliden, sözleşme imzalanmadan önce, ihale bedelinin % 6'si oranında kesin teminat alınır. </w:t>
      </w:r>
    </w:p>
    <w:p w14:paraId="3617736F" w14:textId="77777777" w:rsidR="007F55C9" w:rsidRPr="00FB2572" w:rsidRDefault="00DC3A07">
      <w:pPr>
        <w:jc w:val="both"/>
        <w:rPr>
          <w:color w:val="auto"/>
        </w:rPr>
      </w:pPr>
      <w:r w:rsidRPr="00FB2572">
        <w:rPr>
          <w:b/>
          <w:bCs/>
          <w:color w:val="auto"/>
        </w:rPr>
        <w:t>38</w:t>
      </w:r>
      <w:r w:rsidR="001628EB" w:rsidRPr="00FB2572">
        <w:rPr>
          <w:b/>
          <w:bCs/>
          <w:color w:val="auto"/>
        </w:rPr>
        <w:t>.2.</w:t>
      </w:r>
      <w:r w:rsidR="001628EB" w:rsidRPr="00FB2572">
        <w:rPr>
          <w:color w:val="auto"/>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p>
    <w:p w14:paraId="3CB44496" w14:textId="77777777" w:rsidR="007F55C9" w:rsidRPr="00FB2572" w:rsidRDefault="00DC3A07">
      <w:pPr>
        <w:spacing w:before="120"/>
        <w:jc w:val="both"/>
        <w:rPr>
          <w:color w:val="auto"/>
        </w:rPr>
      </w:pPr>
      <w:r w:rsidRPr="00FB2572">
        <w:rPr>
          <w:b/>
          <w:bCs/>
          <w:color w:val="auto"/>
        </w:rPr>
        <w:lastRenderedPageBreak/>
        <w:t>Madde 39</w:t>
      </w:r>
      <w:r w:rsidR="001628EB" w:rsidRPr="00FB2572">
        <w:rPr>
          <w:b/>
          <w:bCs/>
          <w:color w:val="auto"/>
        </w:rPr>
        <w:t xml:space="preserve"> - Sözleşme yapılmasında isteklinin görev ve sorumluluğu</w:t>
      </w:r>
    </w:p>
    <w:p w14:paraId="6AB81178" w14:textId="77777777" w:rsidR="007F55C9" w:rsidRPr="00FB2572" w:rsidRDefault="00DC3A07">
      <w:pPr>
        <w:jc w:val="both"/>
        <w:rPr>
          <w:color w:val="auto"/>
        </w:rPr>
      </w:pPr>
      <w:r w:rsidRPr="00FB2572">
        <w:rPr>
          <w:b/>
          <w:bCs/>
          <w:color w:val="auto"/>
        </w:rPr>
        <w:t>39</w:t>
      </w:r>
      <w:r w:rsidR="001628EB" w:rsidRPr="00FB2572">
        <w:rPr>
          <w:b/>
          <w:bCs/>
          <w:color w:val="auto"/>
        </w:rPr>
        <w:t>.1.</w:t>
      </w:r>
      <w:r w:rsidR="001628EB" w:rsidRPr="00FB2572">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FB2572" w:rsidRDefault="00DC3A07">
      <w:pPr>
        <w:jc w:val="both"/>
        <w:rPr>
          <w:color w:val="auto"/>
        </w:rPr>
      </w:pPr>
      <w:r w:rsidRPr="00FB2572">
        <w:rPr>
          <w:b/>
          <w:bCs/>
          <w:color w:val="auto"/>
        </w:rPr>
        <w:t>39</w:t>
      </w:r>
      <w:r w:rsidR="00764FA3" w:rsidRPr="00FB2572">
        <w:rPr>
          <w:b/>
          <w:bCs/>
          <w:color w:val="auto"/>
        </w:rPr>
        <w:t>.2</w:t>
      </w:r>
      <w:r w:rsidR="001628EB" w:rsidRPr="00FB2572">
        <w:rPr>
          <w:b/>
          <w:bCs/>
          <w:color w:val="auto"/>
        </w:rPr>
        <w:t>.</w:t>
      </w:r>
      <w:r w:rsidR="001628EB" w:rsidRPr="00FB2572">
        <w:rPr>
          <w:color w:val="auto"/>
        </w:rPr>
        <w:t xml:space="preserve"> Mücbir sebep halleri dışında ihale üzerinde bırakılan isteklinin, sözleşmeyi imzalamaması durumunda, geçici teminatı geli</w:t>
      </w:r>
      <w:r w:rsidR="00764FA3" w:rsidRPr="00FB2572">
        <w:rPr>
          <w:color w:val="auto"/>
        </w:rPr>
        <w:t>r kaydedilir.</w:t>
      </w:r>
    </w:p>
    <w:p w14:paraId="6C734F45" w14:textId="77777777" w:rsidR="007F55C9" w:rsidRPr="00FB2572" w:rsidRDefault="00DC3A07">
      <w:pPr>
        <w:spacing w:before="120"/>
        <w:jc w:val="both"/>
        <w:rPr>
          <w:color w:val="auto"/>
        </w:rPr>
      </w:pPr>
      <w:r w:rsidRPr="00FB2572">
        <w:rPr>
          <w:b/>
          <w:bCs/>
          <w:color w:val="auto"/>
        </w:rPr>
        <w:t>Madde 40</w:t>
      </w:r>
      <w:r w:rsidR="001628EB" w:rsidRPr="00FB2572">
        <w:rPr>
          <w:b/>
          <w:bCs/>
          <w:color w:val="auto"/>
        </w:rPr>
        <w:t xml:space="preserve"> - Sözleşme yapılmasında idarenin görev ve sorumluluğu</w:t>
      </w:r>
    </w:p>
    <w:p w14:paraId="1EB50600" w14:textId="77777777" w:rsidR="007F55C9" w:rsidRPr="00FB2572" w:rsidRDefault="001628EB">
      <w:pPr>
        <w:jc w:val="both"/>
        <w:rPr>
          <w:color w:val="auto"/>
        </w:rPr>
      </w:pPr>
      <w:r w:rsidRPr="00FB2572">
        <w:rPr>
          <w:b/>
          <w:bCs/>
          <w:color w:val="auto"/>
        </w:rPr>
        <w:t>4</w:t>
      </w:r>
      <w:r w:rsidR="00DC3A07" w:rsidRPr="00FB2572">
        <w:rPr>
          <w:b/>
          <w:bCs/>
          <w:color w:val="auto"/>
        </w:rPr>
        <w:t>0.1</w:t>
      </w:r>
      <w:r w:rsidRPr="00FB2572">
        <w:rPr>
          <w:b/>
          <w:bCs/>
          <w:color w:val="auto"/>
        </w:rPr>
        <w:t>.</w:t>
      </w:r>
      <w:r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Pr="00FB2572">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.2.</w:t>
      </w:r>
      <w:r w:rsidRPr="00FB2572">
        <w:rPr>
          <w:color w:val="auto"/>
        </w:rPr>
        <w:t xml:space="preserve"> Bu takdirde geçici teminat iade edilir ve istekli teminat vermek için yaptığı belgelendirilmiş giderleri isteyebilir. </w:t>
      </w:r>
    </w:p>
    <w:p w14:paraId="0F61BA07"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.3.</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FB2572" w:rsidRDefault="00DC3A07">
      <w:pPr>
        <w:jc w:val="both"/>
        <w:rPr>
          <w:color w:val="auto"/>
        </w:rPr>
      </w:pPr>
      <w:r w:rsidRPr="00FB2572">
        <w:rPr>
          <w:b/>
          <w:bCs/>
          <w:color w:val="auto"/>
        </w:rPr>
        <w:t>40.4</w:t>
      </w:r>
      <w:r w:rsidR="001628EB" w:rsidRPr="00FB2572">
        <w:rPr>
          <w:b/>
          <w:bCs/>
          <w:color w:val="auto"/>
        </w:rPr>
        <w:t>.</w:t>
      </w:r>
      <w:r w:rsidR="001628EB" w:rsidRPr="00FB2572">
        <w:rPr>
          <w:color w:val="auto"/>
        </w:rPr>
        <w:t xml:space="preserve"> 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FB2572" w:rsidRDefault="00DC3A07">
      <w:pPr>
        <w:jc w:val="both"/>
        <w:rPr>
          <w:color w:val="auto"/>
        </w:rPr>
      </w:pPr>
      <w:r w:rsidRPr="00FB2572">
        <w:rPr>
          <w:b/>
          <w:bCs/>
          <w:color w:val="auto"/>
        </w:rPr>
        <w:t>40</w:t>
      </w:r>
      <w:r w:rsidR="001628EB" w:rsidRPr="00FB2572">
        <w:rPr>
          <w:b/>
          <w:bCs/>
          <w:color w:val="auto"/>
        </w:rPr>
        <w:t>.</w:t>
      </w:r>
      <w:r w:rsidRPr="00FB2572">
        <w:rPr>
          <w:b/>
          <w:bCs/>
          <w:color w:val="auto"/>
        </w:rPr>
        <w:t>5</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 </w:t>
      </w:r>
    </w:p>
    <w:p w14:paraId="2CE3EBF5" w14:textId="77777777" w:rsidR="007F55C9" w:rsidRPr="00FB2572" w:rsidRDefault="001628EB">
      <w:pPr>
        <w:spacing w:before="120"/>
        <w:jc w:val="both"/>
        <w:rPr>
          <w:b/>
          <w:bCs/>
          <w:color w:val="auto"/>
        </w:rPr>
      </w:pPr>
      <w:r w:rsidRPr="00FB2572">
        <w:rPr>
          <w:b/>
          <w:bCs/>
          <w:color w:val="auto"/>
        </w:rPr>
        <w:t>Madde 4</w:t>
      </w:r>
      <w:r w:rsidR="00764FA3" w:rsidRPr="00FB2572">
        <w:rPr>
          <w:b/>
          <w:bCs/>
          <w:color w:val="auto"/>
        </w:rPr>
        <w:t>1</w:t>
      </w:r>
      <w:r w:rsidRPr="00FB2572">
        <w:rPr>
          <w:b/>
          <w:bCs/>
          <w:color w:val="auto"/>
        </w:rPr>
        <w:t xml:space="preserve"> - Diğer hususlar</w:t>
      </w:r>
    </w:p>
    <w:p w14:paraId="3EDFD611" w14:textId="77777777" w:rsidR="007F55C9" w:rsidRPr="00FB2572" w:rsidRDefault="001628EB">
      <w:pPr>
        <w:jc w:val="both"/>
        <w:rPr>
          <w:color w:val="auto"/>
        </w:rPr>
      </w:pPr>
      <w:r w:rsidRPr="00FB2572">
        <w:rPr>
          <w:b/>
          <w:bCs/>
          <w:color w:val="auto"/>
        </w:rPr>
        <w:t>4</w:t>
      </w:r>
      <w:r w:rsidR="00764FA3" w:rsidRPr="00FB2572">
        <w:rPr>
          <w:b/>
          <w:bCs/>
          <w:color w:val="auto"/>
        </w:rPr>
        <w:t>1</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2C242FA1" w14:textId="6E0B20C5" w:rsidR="00B70621" w:rsidRPr="00FB2572" w:rsidRDefault="00A962C5" w:rsidP="00A962C5">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41.2. Teklif cetvelleri Flash belleğe</w:t>
      </w:r>
      <w:r w:rsidR="00C51195" w:rsidRPr="00FB2572">
        <w:rPr>
          <w:rFonts w:ascii="Times New Roman" w:hAnsi="Times New Roman" w:cs="Times New Roman"/>
          <w:color w:val="auto"/>
          <w:sz w:val="24"/>
          <w:szCs w:val="24"/>
        </w:rPr>
        <w:t xml:space="preserve"> (Word veya Excell)</w:t>
      </w:r>
      <w:r w:rsidRPr="00FB2572">
        <w:rPr>
          <w:rFonts w:ascii="Times New Roman" w:hAnsi="Times New Roman" w:cs="Times New Roman"/>
          <w:color w:val="auto"/>
          <w:sz w:val="24"/>
          <w:szCs w:val="24"/>
        </w:rPr>
        <w:t xml:space="preserve"> yüklenerek ihale dosyası içinde teslim edilecektir. </w:t>
      </w:r>
    </w:p>
    <w:p w14:paraId="3BF5107D" w14:textId="5B71B054" w:rsidR="008C15B0" w:rsidRPr="00FB2572" w:rsidRDefault="008C15B0" w:rsidP="00A962C5">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41.3 İhaleye teklif verecek firmalar tuvalet kağıdı aparatı ve sabunlukları ücretsiz vereceğine dair taahhüt yazısı verecektir.</w:t>
      </w:r>
    </w:p>
    <w:p w14:paraId="03440B15" w14:textId="77777777" w:rsidR="00B70621" w:rsidRPr="00FB2572" w:rsidRDefault="00B70621">
      <w:pPr>
        <w:pStyle w:val="GvdeMetni"/>
        <w:spacing w:after="120" w:line="240" w:lineRule="auto"/>
        <w:jc w:val="center"/>
        <w:rPr>
          <w:rFonts w:ascii="Times New Roman" w:hAnsi="Times New Roman" w:cs="Times New Roman"/>
          <w:color w:val="auto"/>
          <w:sz w:val="24"/>
          <w:szCs w:val="24"/>
        </w:rPr>
      </w:pPr>
    </w:p>
    <w:p w14:paraId="6469E511" w14:textId="77777777" w:rsidR="00B70621" w:rsidRPr="00FB2572" w:rsidRDefault="00B70621">
      <w:pPr>
        <w:pStyle w:val="GvdeMetni"/>
        <w:spacing w:after="120" w:line="240" w:lineRule="auto"/>
        <w:jc w:val="center"/>
        <w:rPr>
          <w:rFonts w:ascii="Times New Roman" w:hAnsi="Times New Roman" w:cs="Times New Roman"/>
          <w:color w:val="auto"/>
          <w:sz w:val="24"/>
          <w:szCs w:val="24"/>
        </w:rPr>
      </w:pPr>
    </w:p>
    <w:p w14:paraId="4D859F1C" w14:textId="77777777" w:rsidR="00B70621" w:rsidRPr="00FB2572" w:rsidRDefault="00B70621">
      <w:pPr>
        <w:pStyle w:val="GvdeMetni"/>
        <w:spacing w:after="120" w:line="240" w:lineRule="auto"/>
        <w:jc w:val="center"/>
        <w:rPr>
          <w:rFonts w:ascii="Times New Roman" w:hAnsi="Times New Roman" w:cs="Times New Roman"/>
          <w:color w:val="auto"/>
          <w:sz w:val="24"/>
          <w:szCs w:val="24"/>
        </w:rPr>
      </w:pPr>
    </w:p>
    <w:p w14:paraId="1A35CF2A" w14:textId="77777777" w:rsidR="00B70621" w:rsidRPr="00FB2572" w:rsidRDefault="00B70621">
      <w:pPr>
        <w:pStyle w:val="GvdeMetni"/>
        <w:spacing w:after="120" w:line="240" w:lineRule="auto"/>
        <w:jc w:val="center"/>
        <w:rPr>
          <w:rFonts w:ascii="Times New Roman" w:hAnsi="Times New Roman" w:cs="Times New Roman"/>
          <w:color w:val="auto"/>
          <w:sz w:val="24"/>
          <w:szCs w:val="24"/>
        </w:rPr>
      </w:pPr>
    </w:p>
    <w:p w14:paraId="1D593781" w14:textId="77777777" w:rsidR="00B70621" w:rsidRPr="00FB2572" w:rsidRDefault="00B70621">
      <w:pPr>
        <w:pStyle w:val="GvdeMetni"/>
        <w:spacing w:after="120" w:line="240" w:lineRule="auto"/>
        <w:jc w:val="center"/>
        <w:rPr>
          <w:rFonts w:ascii="Times New Roman" w:hAnsi="Times New Roman" w:cs="Times New Roman"/>
          <w:color w:val="auto"/>
          <w:sz w:val="24"/>
          <w:szCs w:val="24"/>
        </w:rPr>
      </w:pPr>
    </w:p>
    <w:p w14:paraId="6C4C6BEE" w14:textId="2B3F8812" w:rsidR="007F55C9" w:rsidRPr="00FB2572" w:rsidRDefault="001628EB" w:rsidP="00BB720C">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EK:</w:t>
      </w:r>
    </w:p>
    <w:p w14:paraId="3F53D44F" w14:textId="52F91E8B" w:rsidR="00BB720C" w:rsidRPr="00FB2572" w:rsidRDefault="00BB720C" w:rsidP="00BB720C">
      <w:pPr>
        <w:pStyle w:val="GvdeMetni"/>
        <w:spacing w:after="120" w:line="240" w:lineRule="auto"/>
        <w:jc w:val="center"/>
        <w:rPr>
          <w:rFonts w:ascii="Times New Roman" w:hAnsi="Times New Roman" w:cs="Times New Roman"/>
          <w:color w:val="auto"/>
          <w:sz w:val="24"/>
          <w:szCs w:val="24"/>
        </w:rPr>
      </w:pPr>
    </w:p>
    <w:tbl>
      <w:tblPr>
        <w:tblStyle w:val="TabloKlavuzu"/>
        <w:tblW w:w="9776" w:type="dxa"/>
        <w:jc w:val="center"/>
        <w:tblLook w:val="04A0" w:firstRow="1" w:lastRow="0" w:firstColumn="1" w:lastColumn="0" w:noHBand="0" w:noVBand="1"/>
      </w:tblPr>
      <w:tblGrid>
        <w:gridCol w:w="967"/>
        <w:gridCol w:w="4943"/>
        <w:gridCol w:w="2307"/>
        <w:gridCol w:w="1559"/>
      </w:tblGrid>
      <w:tr w:rsidR="00C525A6" w:rsidRPr="00FB2572" w14:paraId="28E94E72" w14:textId="77777777" w:rsidTr="00BA7D46">
        <w:trPr>
          <w:trHeight w:val="424"/>
          <w:jc w:val="center"/>
        </w:trPr>
        <w:tc>
          <w:tcPr>
            <w:tcW w:w="967" w:type="dxa"/>
            <w:vAlign w:val="center"/>
          </w:tcPr>
          <w:p w14:paraId="1799E08A" w14:textId="58950C1F" w:rsidR="00BB720C" w:rsidRPr="00FB2572" w:rsidRDefault="00BB720C" w:rsidP="00BB720C">
            <w:pPr>
              <w:jc w:val="center"/>
              <w:rPr>
                <w:rFonts w:cstheme="minorHAnsi"/>
                <w:color w:val="auto"/>
                <w:sz w:val="16"/>
                <w:szCs w:val="16"/>
              </w:rPr>
            </w:pPr>
            <w:r w:rsidRPr="00FB2572">
              <w:rPr>
                <w:rFonts w:cstheme="minorHAnsi"/>
                <w:color w:val="auto"/>
                <w:sz w:val="16"/>
                <w:szCs w:val="16"/>
              </w:rPr>
              <w:t>SIRA</w:t>
            </w:r>
            <w:r w:rsidR="00BA7D46" w:rsidRPr="00FB2572">
              <w:rPr>
                <w:rFonts w:cstheme="minorHAnsi"/>
                <w:color w:val="auto"/>
                <w:sz w:val="16"/>
                <w:szCs w:val="16"/>
              </w:rPr>
              <w:t xml:space="preserve"> NO</w:t>
            </w:r>
          </w:p>
        </w:tc>
        <w:tc>
          <w:tcPr>
            <w:tcW w:w="4943" w:type="dxa"/>
            <w:vAlign w:val="center"/>
          </w:tcPr>
          <w:p w14:paraId="0547D026" w14:textId="18F106FD" w:rsidR="00BB720C" w:rsidRPr="00FB2572" w:rsidRDefault="00BA7D46" w:rsidP="00BB720C">
            <w:pPr>
              <w:jc w:val="center"/>
              <w:rPr>
                <w:rFonts w:cstheme="minorHAnsi"/>
                <w:color w:val="auto"/>
                <w:sz w:val="16"/>
                <w:szCs w:val="16"/>
              </w:rPr>
            </w:pPr>
            <w:r w:rsidRPr="00FB2572">
              <w:rPr>
                <w:rFonts w:cstheme="minorHAnsi"/>
                <w:color w:val="auto"/>
                <w:sz w:val="16"/>
                <w:szCs w:val="16"/>
              </w:rPr>
              <w:t>AÇIKLAMA</w:t>
            </w:r>
          </w:p>
        </w:tc>
        <w:tc>
          <w:tcPr>
            <w:tcW w:w="2307" w:type="dxa"/>
            <w:vAlign w:val="center"/>
          </w:tcPr>
          <w:p w14:paraId="05DBFB27" w14:textId="085A5AD5" w:rsidR="00BB720C" w:rsidRPr="00FB2572" w:rsidRDefault="00BA7D46" w:rsidP="00BB720C">
            <w:pPr>
              <w:jc w:val="center"/>
              <w:rPr>
                <w:rFonts w:cstheme="minorHAnsi"/>
                <w:color w:val="auto"/>
                <w:sz w:val="16"/>
                <w:szCs w:val="16"/>
              </w:rPr>
            </w:pPr>
            <w:r w:rsidRPr="00FB2572">
              <w:rPr>
                <w:rFonts w:cstheme="minorHAnsi"/>
                <w:color w:val="auto"/>
                <w:sz w:val="16"/>
                <w:szCs w:val="16"/>
              </w:rPr>
              <w:t>BİRİM</w:t>
            </w:r>
          </w:p>
        </w:tc>
        <w:tc>
          <w:tcPr>
            <w:tcW w:w="1559" w:type="dxa"/>
            <w:vAlign w:val="center"/>
          </w:tcPr>
          <w:p w14:paraId="633EAAFB" w14:textId="2807F67D" w:rsidR="00BB720C" w:rsidRPr="00FB2572" w:rsidRDefault="00BA7D46" w:rsidP="00BB720C">
            <w:pPr>
              <w:jc w:val="center"/>
              <w:rPr>
                <w:rFonts w:cstheme="minorHAnsi"/>
                <w:color w:val="auto"/>
                <w:sz w:val="16"/>
                <w:szCs w:val="16"/>
              </w:rPr>
            </w:pPr>
            <w:r w:rsidRPr="00FB2572">
              <w:rPr>
                <w:rFonts w:cstheme="minorHAnsi"/>
                <w:color w:val="auto"/>
                <w:sz w:val="16"/>
                <w:szCs w:val="16"/>
              </w:rPr>
              <w:t>MİKTAR</w:t>
            </w:r>
          </w:p>
        </w:tc>
      </w:tr>
      <w:tr w:rsidR="00C525A6" w:rsidRPr="00FB2572" w14:paraId="479218E4" w14:textId="77777777" w:rsidTr="00BA7D46">
        <w:trPr>
          <w:trHeight w:val="239"/>
          <w:jc w:val="center"/>
        </w:trPr>
        <w:tc>
          <w:tcPr>
            <w:tcW w:w="967" w:type="dxa"/>
            <w:vAlign w:val="center"/>
          </w:tcPr>
          <w:p w14:paraId="19733E4A"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1</w:t>
            </w:r>
          </w:p>
        </w:tc>
        <w:tc>
          <w:tcPr>
            <w:tcW w:w="4943" w:type="dxa"/>
            <w:shd w:val="clear" w:color="auto" w:fill="auto"/>
            <w:vAlign w:val="center"/>
          </w:tcPr>
          <w:p w14:paraId="75294C4F"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MİCROFİBER BEZ</w:t>
            </w:r>
          </w:p>
        </w:tc>
        <w:tc>
          <w:tcPr>
            <w:tcW w:w="2307" w:type="dxa"/>
            <w:shd w:val="clear" w:color="auto" w:fill="auto"/>
            <w:vAlign w:val="center"/>
          </w:tcPr>
          <w:p w14:paraId="51623B03"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407EC273" w14:textId="77777777" w:rsidR="00BB720C" w:rsidRPr="00FB2572" w:rsidRDefault="00BB720C" w:rsidP="00BB720C">
            <w:pPr>
              <w:rPr>
                <w:rFonts w:ascii="Calibri" w:hAnsi="Calibri" w:cs="Calibri"/>
                <w:color w:val="auto"/>
              </w:rPr>
            </w:pPr>
            <w:r w:rsidRPr="00FB2572">
              <w:rPr>
                <w:rFonts w:ascii="Calibri" w:hAnsi="Calibri" w:cs="Calibri"/>
                <w:color w:val="auto"/>
              </w:rPr>
              <w:t>10.000</w:t>
            </w:r>
          </w:p>
        </w:tc>
      </w:tr>
      <w:tr w:rsidR="00C525A6" w:rsidRPr="00FB2572" w14:paraId="5CC8295A" w14:textId="77777777" w:rsidTr="00BA7D46">
        <w:trPr>
          <w:trHeight w:val="239"/>
          <w:jc w:val="center"/>
        </w:trPr>
        <w:tc>
          <w:tcPr>
            <w:tcW w:w="967" w:type="dxa"/>
            <w:vAlign w:val="center"/>
          </w:tcPr>
          <w:p w14:paraId="4AD1AF1B"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2</w:t>
            </w:r>
          </w:p>
        </w:tc>
        <w:tc>
          <w:tcPr>
            <w:tcW w:w="4943" w:type="dxa"/>
            <w:shd w:val="clear" w:color="auto" w:fill="auto"/>
            <w:vAlign w:val="center"/>
          </w:tcPr>
          <w:p w14:paraId="69377533"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PRES SIKICI</w:t>
            </w:r>
          </w:p>
        </w:tc>
        <w:tc>
          <w:tcPr>
            <w:tcW w:w="2307" w:type="dxa"/>
            <w:shd w:val="clear" w:color="auto" w:fill="auto"/>
            <w:vAlign w:val="center"/>
          </w:tcPr>
          <w:p w14:paraId="57A7CE3D"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5B9FDD84" w14:textId="77777777" w:rsidR="00BB720C" w:rsidRPr="00FB2572" w:rsidRDefault="00BB720C" w:rsidP="00BB720C">
            <w:pPr>
              <w:rPr>
                <w:rFonts w:ascii="Calibri" w:hAnsi="Calibri" w:cs="Calibri"/>
                <w:color w:val="auto"/>
              </w:rPr>
            </w:pPr>
            <w:r w:rsidRPr="00FB2572">
              <w:rPr>
                <w:rFonts w:ascii="Calibri" w:hAnsi="Calibri" w:cs="Calibri"/>
                <w:color w:val="auto"/>
              </w:rPr>
              <w:t>210</w:t>
            </w:r>
          </w:p>
        </w:tc>
      </w:tr>
      <w:tr w:rsidR="00C525A6" w:rsidRPr="00FB2572" w14:paraId="7388626C" w14:textId="77777777" w:rsidTr="00BA7D46">
        <w:trPr>
          <w:trHeight w:val="239"/>
          <w:jc w:val="center"/>
        </w:trPr>
        <w:tc>
          <w:tcPr>
            <w:tcW w:w="967" w:type="dxa"/>
            <w:vAlign w:val="center"/>
          </w:tcPr>
          <w:p w14:paraId="05E73A90"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3</w:t>
            </w:r>
          </w:p>
        </w:tc>
        <w:tc>
          <w:tcPr>
            <w:tcW w:w="4943" w:type="dxa"/>
            <w:shd w:val="clear" w:color="auto" w:fill="auto"/>
            <w:vAlign w:val="center"/>
          </w:tcPr>
          <w:p w14:paraId="12BE6A20"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AYAKLI FARAŞ TAKIMI</w:t>
            </w:r>
          </w:p>
        </w:tc>
        <w:tc>
          <w:tcPr>
            <w:tcW w:w="2307" w:type="dxa"/>
            <w:shd w:val="clear" w:color="auto" w:fill="auto"/>
            <w:vAlign w:val="center"/>
          </w:tcPr>
          <w:p w14:paraId="6D3F5AA3"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328518C0" w14:textId="77777777" w:rsidR="00BB720C" w:rsidRPr="00FB2572" w:rsidRDefault="00BB720C" w:rsidP="00BB720C">
            <w:pPr>
              <w:rPr>
                <w:rFonts w:ascii="Calibri" w:hAnsi="Calibri" w:cs="Calibri"/>
                <w:color w:val="auto"/>
              </w:rPr>
            </w:pPr>
            <w:r w:rsidRPr="00FB2572">
              <w:rPr>
                <w:rFonts w:ascii="Calibri" w:hAnsi="Calibri" w:cs="Calibri"/>
                <w:color w:val="auto"/>
              </w:rPr>
              <w:t>260</w:t>
            </w:r>
          </w:p>
        </w:tc>
      </w:tr>
      <w:tr w:rsidR="00C525A6" w:rsidRPr="00FB2572" w14:paraId="220038AC" w14:textId="77777777" w:rsidTr="00BA7D46">
        <w:trPr>
          <w:trHeight w:val="239"/>
          <w:jc w:val="center"/>
        </w:trPr>
        <w:tc>
          <w:tcPr>
            <w:tcW w:w="967" w:type="dxa"/>
            <w:vAlign w:val="center"/>
          </w:tcPr>
          <w:p w14:paraId="5234C2B1"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4</w:t>
            </w:r>
          </w:p>
        </w:tc>
        <w:tc>
          <w:tcPr>
            <w:tcW w:w="4943" w:type="dxa"/>
            <w:shd w:val="clear" w:color="auto" w:fill="auto"/>
            <w:vAlign w:val="center"/>
          </w:tcPr>
          <w:p w14:paraId="4D1DEB13"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PASPAS VİLEDA</w:t>
            </w:r>
          </w:p>
        </w:tc>
        <w:tc>
          <w:tcPr>
            <w:tcW w:w="2307" w:type="dxa"/>
            <w:shd w:val="clear" w:color="auto" w:fill="auto"/>
            <w:vAlign w:val="center"/>
          </w:tcPr>
          <w:p w14:paraId="3B56E26E"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0F396C22" w14:textId="77777777" w:rsidR="00BB720C" w:rsidRPr="00FB2572" w:rsidRDefault="00BB720C" w:rsidP="00BB720C">
            <w:pPr>
              <w:rPr>
                <w:rFonts w:ascii="Calibri" w:hAnsi="Calibri" w:cs="Calibri"/>
                <w:color w:val="auto"/>
              </w:rPr>
            </w:pPr>
            <w:r w:rsidRPr="00FB2572">
              <w:rPr>
                <w:rFonts w:ascii="Calibri" w:hAnsi="Calibri" w:cs="Calibri"/>
                <w:color w:val="auto"/>
              </w:rPr>
              <w:t>2.000</w:t>
            </w:r>
          </w:p>
        </w:tc>
      </w:tr>
      <w:tr w:rsidR="00C525A6" w:rsidRPr="00FB2572" w14:paraId="3CC32E81" w14:textId="77777777" w:rsidTr="00BA7D46">
        <w:trPr>
          <w:trHeight w:val="239"/>
          <w:jc w:val="center"/>
        </w:trPr>
        <w:tc>
          <w:tcPr>
            <w:tcW w:w="967" w:type="dxa"/>
            <w:vAlign w:val="center"/>
          </w:tcPr>
          <w:p w14:paraId="7D8AD6FA"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5</w:t>
            </w:r>
          </w:p>
        </w:tc>
        <w:tc>
          <w:tcPr>
            <w:tcW w:w="4943" w:type="dxa"/>
            <w:shd w:val="clear" w:color="auto" w:fill="auto"/>
            <w:vAlign w:val="center"/>
          </w:tcPr>
          <w:p w14:paraId="52663EE0"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ORLON MOP 60 CM</w:t>
            </w:r>
          </w:p>
        </w:tc>
        <w:tc>
          <w:tcPr>
            <w:tcW w:w="2307" w:type="dxa"/>
            <w:shd w:val="clear" w:color="auto" w:fill="auto"/>
            <w:vAlign w:val="center"/>
          </w:tcPr>
          <w:p w14:paraId="4FE35103"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5EA7C637" w14:textId="77777777" w:rsidR="00BB720C" w:rsidRPr="00FB2572" w:rsidRDefault="00BB720C" w:rsidP="00BB720C">
            <w:pPr>
              <w:rPr>
                <w:rFonts w:ascii="Calibri" w:hAnsi="Calibri" w:cs="Calibri"/>
                <w:color w:val="auto"/>
              </w:rPr>
            </w:pPr>
            <w:r w:rsidRPr="00FB2572">
              <w:rPr>
                <w:rFonts w:ascii="Calibri" w:hAnsi="Calibri" w:cs="Calibri"/>
                <w:color w:val="auto"/>
              </w:rPr>
              <w:t>1.000</w:t>
            </w:r>
          </w:p>
        </w:tc>
      </w:tr>
      <w:tr w:rsidR="00C525A6" w:rsidRPr="00FB2572" w14:paraId="3E5394C8" w14:textId="77777777" w:rsidTr="00BA7D46">
        <w:trPr>
          <w:trHeight w:val="239"/>
          <w:jc w:val="center"/>
        </w:trPr>
        <w:tc>
          <w:tcPr>
            <w:tcW w:w="967" w:type="dxa"/>
            <w:vAlign w:val="center"/>
          </w:tcPr>
          <w:p w14:paraId="26DBD485"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6</w:t>
            </w:r>
          </w:p>
        </w:tc>
        <w:tc>
          <w:tcPr>
            <w:tcW w:w="4943" w:type="dxa"/>
            <w:shd w:val="clear" w:color="auto" w:fill="auto"/>
            <w:vAlign w:val="center"/>
          </w:tcPr>
          <w:p w14:paraId="5A74BAFF"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ORLON MOP 80 CM</w:t>
            </w:r>
          </w:p>
        </w:tc>
        <w:tc>
          <w:tcPr>
            <w:tcW w:w="2307" w:type="dxa"/>
            <w:shd w:val="clear" w:color="auto" w:fill="auto"/>
            <w:vAlign w:val="center"/>
          </w:tcPr>
          <w:p w14:paraId="0B1DA752"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0BA8B9F4" w14:textId="77777777" w:rsidR="00BB720C" w:rsidRPr="00FB2572" w:rsidRDefault="00BB720C" w:rsidP="00BB720C">
            <w:pPr>
              <w:rPr>
                <w:rFonts w:ascii="Calibri" w:hAnsi="Calibri" w:cs="Calibri"/>
                <w:color w:val="auto"/>
              </w:rPr>
            </w:pPr>
            <w:r w:rsidRPr="00FB2572">
              <w:rPr>
                <w:rFonts w:ascii="Calibri" w:hAnsi="Calibri" w:cs="Calibri"/>
                <w:color w:val="auto"/>
              </w:rPr>
              <w:t>600</w:t>
            </w:r>
          </w:p>
        </w:tc>
      </w:tr>
      <w:tr w:rsidR="00C525A6" w:rsidRPr="00FB2572" w14:paraId="5C5DE80E" w14:textId="77777777" w:rsidTr="00BA7D46">
        <w:trPr>
          <w:trHeight w:val="239"/>
          <w:jc w:val="center"/>
        </w:trPr>
        <w:tc>
          <w:tcPr>
            <w:tcW w:w="967" w:type="dxa"/>
            <w:vAlign w:val="center"/>
          </w:tcPr>
          <w:p w14:paraId="277F954C"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7</w:t>
            </w:r>
          </w:p>
        </w:tc>
        <w:tc>
          <w:tcPr>
            <w:tcW w:w="4943" w:type="dxa"/>
            <w:shd w:val="clear" w:color="auto" w:fill="auto"/>
            <w:vAlign w:val="center"/>
          </w:tcPr>
          <w:p w14:paraId="648F59E0"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PARFÜM</w:t>
            </w:r>
          </w:p>
        </w:tc>
        <w:tc>
          <w:tcPr>
            <w:tcW w:w="2307" w:type="dxa"/>
            <w:shd w:val="clear" w:color="auto" w:fill="auto"/>
            <w:vAlign w:val="center"/>
          </w:tcPr>
          <w:p w14:paraId="132660D7"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425DCF7A" w14:textId="77777777" w:rsidR="00BB720C" w:rsidRPr="00FB2572" w:rsidRDefault="00BB720C" w:rsidP="00BB720C">
            <w:pPr>
              <w:rPr>
                <w:rFonts w:ascii="Calibri" w:hAnsi="Calibri" w:cs="Calibri"/>
                <w:color w:val="auto"/>
              </w:rPr>
            </w:pPr>
            <w:r w:rsidRPr="00FB2572">
              <w:rPr>
                <w:rFonts w:ascii="Calibri" w:hAnsi="Calibri" w:cs="Calibri"/>
                <w:color w:val="auto"/>
              </w:rPr>
              <w:t>600</w:t>
            </w:r>
          </w:p>
        </w:tc>
      </w:tr>
      <w:tr w:rsidR="00C525A6" w:rsidRPr="00FB2572" w14:paraId="79078361" w14:textId="77777777" w:rsidTr="00BA7D46">
        <w:trPr>
          <w:trHeight w:val="239"/>
          <w:jc w:val="center"/>
        </w:trPr>
        <w:tc>
          <w:tcPr>
            <w:tcW w:w="967" w:type="dxa"/>
            <w:vAlign w:val="center"/>
          </w:tcPr>
          <w:p w14:paraId="199C3588"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8</w:t>
            </w:r>
          </w:p>
        </w:tc>
        <w:tc>
          <w:tcPr>
            <w:tcW w:w="4943" w:type="dxa"/>
            <w:shd w:val="clear" w:color="auto" w:fill="auto"/>
            <w:vAlign w:val="center"/>
          </w:tcPr>
          <w:p w14:paraId="18BE7115"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ÇÖP KOVASI METAL</w:t>
            </w:r>
          </w:p>
        </w:tc>
        <w:tc>
          <w:tcPr>
            <w:tcW w:w="2307" w:type="dxa"/>
            <w:shd w:val="clear" w:color="auto" w:fill="auto"/>
            <w:vAlign w:val="center"/>
          </w:tcPr>
          <w:p w14:paraId="2423FBA2"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1379329F" w14:textId="77777777" w:rsidR="00BB720C" w:rsidRPr="00FB2572" w:rsidRDefault="00BB720C" w:rsidP="00BB720C">
            <w:pPr>
              <w:rPr>
                <w:rFonts w:ascii="Calibri" w:hAnsi="Calibri" w:cs="Calibri"/>
                <w:color w:val="auto"/>
              </w:rPr>
            </w:pPr>
            <w:r w:rsidRPr="00FB2572">
              <w:rPr>
                <w:rFonts w:ascii="Calibri" w:hAnsi="Calibri" w:cs="Calibri"/>
                <w:color w:val="auto"/>
              </w:rPr>
              <w:t>110</w:t>
            </w:r>
          </w:p>
        </w:tc>
      </w:tr>
      <w:tr w:rsidR="00C525A6" w:rsidRPr="00FB2572" w14:paraId="6648EC23" w14:textId="77777777" w:rsidTr="00BA7D46">
        <w:trPr>
          <w:trHeight w:val="239"/>
          <w:jc w:val="center"/>
        </w:trPr>
        <w:tc>
          <w:tcPr>
            <w:tcW w:w="967" w:type="dxa"/>
            <w:vAlign w:val="center"/>
          </w:tcPr>
          <w:p w14:paraId="30482A08"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lastRenderedPageBreak/>
              <w:t>9</w:t>
            </w:r>
          </w:p>
        </w:tc>
        <w:tc>
          <w:tcPr>
            <w:tcW w:w="4943" w:type="dxa"/>
            <w:shd w:val="clear" w:color="auto" w:fill="auto"/>
            <w:vAlign w:val="center"/>
          </w:tcPr>
          <w:p w14:paraId="5B81503E"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NEMLİ MOP 80 CM.</w:t>
            </w:r>
          </w:p>
        </w:tc>
        <w:tc>
          <w:tcPr>
            <w:tcW w:w="2307" w:type="dxa"/>
            <w:shd w:val="clear" w:color="auto" w:fill="auto"/>
            <w:vAlign w:val="center"/>
          </w:tcPr>
          <w:p w14:paraId="3E7FA9A7"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429C4163" w14:textId="77777777" w:rsidR="00BB720C" w:rsidRPr="00FB2572" w:rsidRDefault="00BB720C" w:rsidP="00BB720C">
            <w:pPr>
              <w:rPr>
                <w:rFonts w:ascii="Calibri" w:hAnsi="Calibri" w:cs="Calibri"/>
                <w:color w:val="auto"/>
              </w:rPr>
            </w:pPr>
            <w:r w:rsidRPr="00FB2572">
              <w:rPr>
                <w:rFonts w:ascii="Calibri" w:hAnsi="Calibri" w:cs="Calibri"/>
                <w:color w:val="auto"/>
              </w:rPr>
              <w:t>800</w:t>
            </w:r>
          </w:p>
        </w:tc>
      </w:tr>
      <w:tr w:rsidR="00C525A6" w:rsidRPr="00FB2572" w14:paraId="55B1487D" w14:textId="77777777" w:rsidTr="00BA7D46">
        <w:trPr>
          <w:trHeight w:val="239"/>
          <w:jc w:val="center"/>
        </w:trPr>
        <w:tc>
          <w:tcPr>
            <w:tcW w:w="967" w:type="dxa"/>
            <w:vAlign w:val="center"/>
          </w:tcPr>
          <w:p w14:paraId="1697D648"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10</w:t>
            </w:r>
          </w:p>
        </w:tc>
        <w:tc>
          <w:tcPr>
            <w:tcW w:w="4943" w:type="dxa"/>
            <w:shd w:val="clear" w:color="auto" w:fill="auto"/>
            <w:vAlign w:val="center"/>
          </w:tcPr>
          <w:p w14:paraId="5A043A48"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PİSUVAR SÜZGECİ</w:t>
            </w:r>
          </w:p>
        </w:tc>
        <w:tc>
          <w:tcPr>
            <w:tcW w:w="2307" w:type="dxa"/>
            <w:shd w:val="clear" w:color="auto" w:fill="auto"/>
            <w:vAlign w:val="center"/>
          </w:tcPr>
          <w:p w14:paraId="0A18870A"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6A015230" w14:textId="77777777" w:rsidR="00BB720C" w:rsidRPr="00FB2572" w:rsidRDefault="00BB720C" w:rsidP="00BB720C">
            <w:pPr>
              <w:rPr>
                <w:rFonts w:ascii="Calibri" w:hAnsi="Calibri" w:cs="Calibri"/>
                <w:color w:val="auto"/>
              </w:rPr>
            </w:pPr>
            <w:r w:rsidRPr="00FB2572">
              <w:rPr>
                <w:rFonts w:ascii="Calibri" w:hAnsi="Calibri" w:cs="Calibri"/>
                <w:color w:val="auto"/>
              </w:rPr>
              <w:t>500</w:t>
            </w:r>
          </w:p>
        </w:tc>
      </w:tr>
      <w:tr w:rsidR="00C525A6" w:rsidRPr="00FB2572" w14:paraId="64CF426C" w14:textId="77777777" w:rsidTr="00BA7D46">
        <w:trPr>
          <w:trHeight w:val="239"/>
          <w:jc w:val="center"/>
        </w:trPr>
        <w:tc>
          <w:tcPr>
            <w:tcW w:w="967" w:type="dxa"/>
            <w:vAlign w:val="center"/>
          </w:tcPr>
          <w:p w14:paraId="0D36BE74"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11</w:t>
            </w:r>
          </w:p>
        </w:tc>
        <w:tc>
          <w:tcPr>
            <w:tcW w:w="4943" w:type="dxa"/>
            <w:shd w:val="clear" w:color="auto" w:fill="auto"/>
            <w:vAlign w:val="center"/>
          </w:tcPr>
          <w:p w14:paraId="08350FDB"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NEMLİ MOP 60 CM.</w:t>
            </w:r>
          </w:p>
        </w:tc>
        <w:tc>
          <w:tcPr>
            <w:tcW w:w="2307" w:type="dxa"/>
            <w:shd w:val="clear" w:color="auto" w:fill="auto"/>
            <w:vAlign w:val="center"/>
          </w:tcPr>
          <w:p w14:paraId="0C9DF119"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223705DB" w14:textId="77777777" w:rsidR="00BB720C" w:rsidRPr="00FB2572" w:rsidRDefault="00BB720C" w:rsidP="00BB720C">
            <w:pPr>
              <w:rPr>
                <w:rFonts w:ascii="Calibri" w:hAnsi="Calibri" w:cs="Calibri"/>
                <w:color w:val="auto"/>
              </w:rPr>
            </w:pPr>
            <w:r w:rsidRPr="00FB2572">
              <w:rPr>
                <w:rFonts w:ascii="Calibri" w:hAnsi="Calibri" w:cs="Calibri"/>
                <w:color w:val="auto"/>
              </w:rPr>
              <w:t>1.500</w:t>
            </w:r>
          </w:p>
        </w:tc>
      </w:tr>
      <w:tr w:rsidR="00C525A6" w:rsidRPr="00FB2572" w14:paraId="39A10E60" w14:textId="77777777" w:rsidTr="00BA7D46">
        <w:trPr>
          <w:trHeight w:val="239"/>
          <w:jc w:val="center"/>
        </w:trPr>
        <w:tc>
          <w:tcPr>
            <w:tcW w:w="967" w:type="dxa"/>
            <w:vAlign w:val="center"/>
          </w:tcPr>
          <w:p w14:paraId="7E342670"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12</w:t>
            </w:r>
          </w:p>
        </w:tc>
        <w:tc>
          <w:tcPr>
            <w:tcW w:w="4943" w:type="dxa"/>
            <w:shd w:val="clear" w:color="auto" w:fill="auto"/>
            <w:vAlign w:val="center"/>
          </w:tcPr>
          <w:p w14:paraId="31B38489"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VİLEDA KOVA</w:t>
            </w:r>
          </w:p>
        </w:tc>
        <w:tc>
          <w:tcPr>
            <w:tcW w:w="2307" w:type="dxa"/>
            <w:shd w:val="clear" w:color="auto" w:fill="auto"/>
            <w:vAlign w:val="center"/>
          </w:tcPr>
          <w:p w14:paraId="70FAC26A"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5F016028" w14:textId="77777777" w:rsidR="00BB720C" w:rsidRPr="00FB2572" w:rsidRDefault="00BB720C" w:rsidP="00BB720C">
            <w:pPr>
              <w:rPr>
                <w:rFonts w:ascii="Calibri" w:hAnsi="Calibri" w:cs="Calibri"/>
                <w:color w:val="auto"/>
              </w:rPr>
            </w:pPr>
            <w:r w:rsidRPr="00FB2572">
              <w:rPr>
                <w:rFonts w:ascii="Calibri" w:hAnsi="Calibri" w:cs="Calibri"/>
                <w:color w:val="auto"/>
              </w:rPr>
              <w:t>80</w:t>
            </w:r>
          </w:p>
        </w:tc>
      </w:tr>
      <w:tr w:rsidR="00C525A6" w:rsidRPr="00FB2572" w14:paraId="6C2F03FD" w14:textId="77777777" w:rsidTr="00BA7D46">
        <w:trPr>
          <w:trHeight w:val="239"/>
          <w:jc w:val="center"/>
        </w:trPr>
        <w:tc>
          <w:tcPr>
            <w:tcW w:w="967" w:type="dxa"/>
            <w:vAlign w:val="center"/>
          </w:tcPr>
          <w:p w14:paraId="72B13C88"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13</w:t>
            </w:r>
          </w:p>
        </w:tc>
        <w:tc>
          <w:tcPr>
            <w:tcW w:w="4943" w:type="dxa"/>
            <w:shd w:val="clear" w:color="auto" w:fill="auto"/>
            <w:vAlign w:val="center"/>
          </w:tcPr>
          <w:p w14:paraId="146C2E70"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PİSUVAR NAFTALİN</w:t>
            </w:r>
          </w:p>
        </w:tc>
        <w:tc>
          <w:tcPr>
            <w:tcW w:w="2307" w:type="dxa"/>
            <w:shd w:val="clear" w:color="auto" w:fill="auto"/>
            <w:vAlign w:val="center"/>
          </w:tcPr>
          <w:p w14:paraId="0CE0D4E6"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285445A9" w14:textId="77777777" w:rsidR="00BB720C" w:rsidRPr="00FB2572" w:rsidRDefault="00BB720C" w:rsidP="00BB720C">
            <w:pPr>
              <w:rPr>
                <w:rFonts w:ascii="Calibri" w:hAnsi="Calibri" w:cs="Calibri"/>
                <w:color w:val="auto"/>
              </w:rPr>
            </w:pPr>
            <w:r w:rsidRPr="00FB2572">
              <w:rPr>
                <w:rFonts w:ascii="Calibri" w:hAnsi="Calibri" w:cs="Calibri"/>
                <w:color w:val="auto"/>
              </w:rPr>
              <w:t>700</w:t>
            </w:r>
          </w:p>
        </w:tc>
      </w:tr>
      <w:tr w:rsidR="00C525A6" w:rsidRPr="00FB2572" w14:paraId="3C29A1B7" w14:textId="77777777" w:rsidTr="00BA7D46">
        <w:trPr>
          <w:trHeight w:val="239"/>
          <w:jc w:val="center"/>
        </w:trPr>
        <w:tc>
          <w:tcPr>
            <w:tcW w:w="967" w:type="dxa"/>
            <w:vAlign w:val="center"/>
          </w:tcPr>
          <w:p w14:paraId="62B8FDD0"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14</w:t>
            </w:r>
          </w:p>
        </w:tc>
        <w:tc>
          <w:tcPr>
            <w:tcW w:w="4943" w:type="dxa"/>
            <w:shd w:val="clear" w:color="auto" w:fill="auto"/>
            <w:vAlign w:val="center"/>
          </w:tcPr>
          <w:p w14:paraId="6DEE0CF8"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ODA PARFÜMÜ SPREY</w:t>
            </w:r>
          </w:p>
        </w:tc>
        <w:tc>
          <w:tcPr>
            <w:tcW w:w="2307" w:type="dxa"/>
            <w:shd w:val="clear" w:color="auto" w:fill="auto"/>
            <w:vAlign w:val="center"/>
          </w:tcPr>
          <w:p w14:paraId="70B88A48"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729DEE14" w14:textId="77777777" w:rsidR="00BB720C" w:rsidRPr="00FB2572" w:rsidRDefault="00BB720C" w:rsidP="00BB720C">
            <w:pPr>
              <w:rPr>
                <w:rFonts w:ascii="Calibri" w:hAnsi="Calibri" w:cs="Calibri"/>
                <w:color w:val="auto"/>
              </w:rPr>
            </w:pPr>
            <w:r w:rsidRPr="00FB2572">
              <w:rPr>
                <w:rFonts w:ascii="Calibri" w:hAnsi="Calibri" w:cs="Calibri"/>
                <w:color w:val="auto"/>
              </w:rPr>
              <w:t>100</w:t>
            </w:r>
          </w:p>
        </w:tc>
      </w:tr>
      <w:tr w:rsidR="00C525A6" w:rsidRPr="00FB2572" w14:paraId="4A54F747" w14:textId="77777777" w:rsidTr="00BA7D46">
        <w:trPr>
          <w:trHeight w:val="239"/>
          <w:jc w:val="center"/>
        </w:trPr>
        <w:tc>
          <w:tcPr>
            <w:tcW w:w="967" w:type="dxa"/>
            <w:vAlign w:val="center"/>
          </w:tcPr>
          <w:p w14:paraId="242DADBE"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15</w:t>
            </w:r>
          </w:p>
        </w:tc>
        <w:tc>
          <w:tcPr>
            <w:tcW w:w="4943" w:type="dxa"/>
            <w:shd w:val="clear" w:color="auto" w:fill="auto"/>
            <w:vAlign w:val="center"/>
          </w:tcPr>
          <w:p w14:paraId="076F17B6"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FIRÇA OTO YIKAMA</w:t>
            </w:r>
          </w:p>
        </w:tc>
        <w:tc>
          <w:tcPr>
            <w:tcW w:w="2307" w:type="dxa"/>
            <w:shd w:val="clear" w:color="auto" w:fill="auto"/>
            <w:vAlign w:val="center"/>
          </w:tcPr>
          <w:p w14:paraId="6A65E1CD"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6194785F" w14:textId="77777777" w:rsidR="00BB720C" w:rsidRPr="00FB2572" w:rsidRDefault="00BB720C" w:rsidP="00BB720C">
            <w:pPr>
              <w:rPr>
                <w:rFonts w:ascii="Calibri" w:hAnsi="Calibri" w:cs="Calibri"/>
                <w:color w:val="auto"/>
              </w:rPr>
            </w:pPr>
            <w:r w:rsidRPr="00FB2572">
              <w:rPr>
                <w:rFonts w:ascii="Calibri" w:hAnsi="Calibri" w:cs="Calibri"/>
                <w:color w:val="auto"/>
              </w:rPr>
              <w:t>300</w:t>
            </w:r>
          </w:p>
        </w:tc>
      </w:tr>
      <w:tr w:rsidR="00C525A6" w:rsidRPr="00FB2572" w14:paraId="26C34BC7" w14:textId="77777777" w:rsidTr="00BA7D46">
        <w:trPr>
          <w:trHeight w:val="239"/>
          <w:jc w:val="center"/>
        </w:trPr>
        <w:tc>
          <w:tcPr>
            <w:tcW w:w="967" w:type="dxa"/>
            <w:vAlign w:val="center"/>
          </w:tcPr>
          <w:p w14:paraId="389F4539"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16</w:t>
            </w:r>
          </w:p>
        </w:tc>
        <w:tc>
          <w:tcPr>
            <w:tcW w:w="4943" w:type="dxa"/>
            <w:shd w:val="clear" w:color="auto" w:fill="auto"/>
            <w:vAlign w:val="center"/>
          </w:tcPr>
          <w:p w14:paraId="512F5ACC"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FIRÇA SAPI</w:t>
            </w:r>
          </w:p>
        </w:tc>
        <w:tc>
          <w:tcPr>
            <w:tcW w:w="2307" w:type="dxa"/>
            <w:shd w:val="clear" w:color="auto" w:fill="auto"/>
            <w:vAlign w:val="center"/>
          </w:tcPr>
          <w:p w14:paraId="452288D4"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58E80EF2" w14:textId="77777777" w:rsidR="00BB720C" w:rsidRPr="00FB2572" w:rsidRDefault="00BB720C" w:rsidP="00BB720C">
            <w:pPr>
              <w:rPr>
                <w:rFonts w:ascii="Calibri" w:hAnsi="Calibri" w:cs="Calibri"/>
                <w:color w:val="auto"/>
              </w:rPr>
            </w:pPr>
            <w:r w:rsidRPr="00FB2572">
              <w:rPr>
                <w:rFonts w:ascii="Calibri" w:hAnsi="Calibri" w:cs="Calibri"/>
                <w:color w:val="auto"/>
              </w:rPr>
              <w:t>100</w:t>
            </w:r>
          </w:p>
        </w:tc>
      </w:tr>
      <w:tr w:rsidR="00C525A6" w:rsidRPr="00FB2572" w14:paraId="44D7B045" w14:textId="77777777" w:rsidTr="00BA7D46">
        <w:trPr>
          <w:trHeight w:val="239"/>
          <w:jc w:val="center"/>
        </w:trPr>
        <w:tc>
          <w:tcPr>
            <w:tcW w:w="967" w:type="dxa"/>
            <w:vAlign w:val="center"/>
          </w:tcPr>
          <w:p w14:paraId="2D3EE058"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17</w:t>
            </w:r>
          </w:p>
        </w:tc>
        <w:tc>
          <w:tcPr>
            <w:tcW w:w="4943" w:type="dxa"/>
            <w:shd w:val="clear" w:color="auto" w:fill="auto"/>
            <w:vAlign w:val="center"/>
          </w:tcPr>
          <w:p w14:paraId="60315BA5"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 xml:space="preserve">MOP APARATI </w:t>
            </w:r>
          </w:p>
        </w:tc>
        <w:tc>
          <w:tcPr>
            <w:tcW w:w="2307" w:type="dxa"/>
            <w:shd w:val="clear" w:color="auto" w:fill="auto"/>
            <w:vAlign w:val="center"/>
          </w:tcPr>
          <w:p w14:paraId="6A334610"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4C13CE52" w14:textId="77777777" w:rsidR="00BB720C" w:rsidRPr="00FB2572" w:rsidRDefault="00BB720C" w:rsidP="00BB720C">
            <w:pPr>
              <w:rPr>
                <w:rFonts w:ascii="Calibri" w:hAnsi="Calibri" w:cs="Calibri"/>
                <w:color w:val="auto"/>
              </w:rPr>
            </w:pPr>
            <w:r w:rsidRPr="00FB2572">
              <w:rPr>
                <w:rFonts w:ascii="Calibri" w:hAnsi="Calibri" w:cs="Calibri"/>
                <w:color w:val="auto"/>
              </w:rPr>
              <w:t>100</w:t>
            </w:r>
          </w:p>
        </w:tc>
      </w:tr>
      <w:tr w:rsidR="00C525A6" w:rsidRPr="00FB2572" w14:paraId="6FECF35C" w14:textId="77777777" w:rsidTr="00BA7D46">
        <w:trPr>
          <w:trHeight w:val="131"/>
          <w:jc w:val="center"/>
        </w:trPr>
        <w:tc>
          <w:tcPr>
            <w:tcW w:w="967" w:type="dxa"/>
            <w:vAlign w:val="center"/>
          </w:tcPr>
          <w:p w14:paraId="219211EC"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18</w:t>
            </w:r>
          </w:p>
        </w:tc>
        <w:tc>
          <w:tcPr>
            <w:tcW w:w="4943" w:type="dxa"/>
            <w:shd w:val="clear" w:color="auto" w:fill="auto"/>
            <w:vAlign w:val="center"/>
          </w:tcPr>
          <w:p w14:paraId="7BC64FD1"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PASPAS APARATI PLASTİK DAR</w:t>
            </w:r>
          </w:p>
        </w:tc>
        <w:tc>
          <w:tcPr>
            <w:tcW w:w="2307" w:type="dxa"/>
            <w:shd w:val="clear" w:color="auto" w:fill="auto"/>
            <w:vAlign w:val="center"/>
          </w:tcPr>
          <w:p w14:paraId="135677A8"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7739222D" w14:textId="77777777" w:rsidR="00BB720C" w:rsidRPr="00FB2572" w:rsidRDefault="00BB720C" w:rsidP="00BB720C">
            <w:pPr>
              <w:rPr>
                <w:rFonts w:ascii="Calibri" w:hAnsi="Calibri" w:cs="Calibri"/>
                <w:color w:val="auto"/>
              </w:rPr>
            </w:pPr>
            <w:r w:rsidRPr="00FB2572">
              <w:rPr>
                <w:rFonts w:ascii="Calibri" w:hAnsi="Calibri" w:cs="Calibri"/>
                <w:color w:val="auto"/>
              </w:rPr>
              <w:t>150</w:t>
            </w:r>
          </w:p>
        </w:tc>
      </w:tr>
      <w:tr w:rsidR="00C525A6" w:rsidRPr="00FB2572" w14:paraId="29403147" w14:textId="77777777" w:rsidTr="00BA7D46">
        <w:trPr>
          <w:trHeight w:val="239"/>
          <w:jc w:val="center"/>
        </w:trPr>
        <w:tc>
          <w:tcPr>
            <w:tcW w:w="967" w:type="dxa"/>
            <w:vAlign w:val="center"/>
          </w:tcPr>
          <w:p w14:paraId="7040F3B3"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19</w:t>
            </w:r>
          </w:p>
        </w:tc>
        <w:tc>
          <w:tcPr>
            <w:tcW w:w="4943" w:type="dxa"/>
            <w:shd w:val="clear" w:color="auto" w:fill="auto"/>
            <w:vAlign w:val="center"/>
          </w:tcPr>
          <w:p w14:paraId="06D20DCC"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 xml:space="preserve">CAMÇEK METAL </w:t>
            </w:r>
          </w:p>
        </w:tc>
        <w:tc>
          <w:tcPr>
            <w:tcW w:w="2307" w:type="dxa"/>
            <w:shd w:val="clear" w:color="auto" w:fill="auto"/>
            <w:vAlign w:val="center"/>
          </w:tcPr>
          <w:p w14:paraId="0587EA39"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4A313EFC" w14:textId="77777777" w:rsidR="00BB720C" w:rsidRPr="00FB2572" w:rsidRDefault="00BB720C" w:rsidP="00BB720C">
            <w:pPr>
              <w:rPr>
                <w:rFonts w:ascii="Calibri" w:hAnsi="Calibri" w:cs="Calibri"/>
                <w:color w:val="auto"/>
              </w:rPr>
            </w:pPr>
            <w:r w:rsidRPr="00FB2572">
              <w:rPr>
                <w:rFonts w:ascii="Calibri" w:hAnsi="Calibri" w:cs="Calibri"/>
                <w:color w:val="auto"/>
              </w:rPr>
              <w:t>130</w:t>
            </w:r>
          </w:p>
        </w:tc>
      </w:tr>
      <w:tr w:rsidR="00C525A6" w:rsidRPr="00FB2572" w14:paraId="592E9211" w14:textId="77777777" w:rsidTr="00BA7D46">
        <w:trPr>
          <w:trHeight w:val="239"/>
          <w:jc w:val="center"/>
        </w:trPr>
        <w:tc>
          <w:tcPr>
            <w:tcW w:w="967" w:type="dxa"/>
            <w:vAlign w:val="center"/>
          </w:tcPr>
          <w:p w14:paraId="1EAF282B"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20</w:t>
            </w:r>
          </w:p>
        </w:tc>
        <w:tc>
          <w:tcPr>
            <w:tcW w:w="4943" w:type="dxa"/>
            <w:shd w:val="clear" w:color="auto" w:fill="auto"/>
            <w:vAlign w:val="center"/>
          </w:tcPr>
          <w:p w14:paraId="40A4B603"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ÇEKPAS 75 CM METAL</w:t>
            </w:r>
          </w:p>
        </w:tc>
        <w:tc>
          <w:tcPr>
            <w:tcW w:w="2307" w:type="dxa"/>
            <w:shd w:val="clear" w:color="auto" w:fill="auto"/>
            <w:vAlign w:val="center"/>
          </w:tcPr>
          <w:p w14:paraId="104E237F"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20B46D38" w14:textId="77777777" w:rsidR="00BB720C" w:rsidRPr="00FB2572" w:rsidRDefault="00BB720C" w:rsidP="00BB720C">
            <w:pPr>
              <w:rPr>
                <w:rFonts w:ascii="Calibri" w:hAnsi="Calibri" w:cs="Calibri"/>
                <w:color w:val="auto"/>
              </w:rPr>
            </w:pPr>
            <w:r w:rsidRPr="00FB2572">
              <w:rPr>
                <w:rFonts w:ascii="Calibri" w:hAnsi="Calibri" w:cs="Calibri"/>
                <w:color w:val="auto"/>
              </w:rPr>
              <w:t>100</w:t>
            </w:r>
          </w:p>
        </w:tc>
      </w:tr>
      <w:tr w:rsidR="00C525A6" w:rsidRPr="00FB2572" w14:paraId="77C05C32" w14:textId="77777777" w:rsidTr="00BA7D46">
        <w:trPr>
          <w:trHeight w:val="239"/>
          <w:jc w:val="center"/>
        </w:trPr>
        <w:tc>
          <w:tcPr>
            <w:tcW w:w="967" w:type="dxa"/>
            <w:vAlign w:val="center"/>
          </w:tcPr>
          <w:p w14:paraId="6AA6794E"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21</w:t>
            </w:r>
          </w:p>
        </w:tc>
        <w:tc>
          <w:tcPr>
            <w:tcW w:w="4943" w:type="dxa"/>
            <w:shd w:val="clear" w:color="auto" w:fill="auto"/>
            <w:vAlign w:val="center"/>
          </w:tcPr>
          <w:p w14:paraId="0F888B18"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KLOZET FIRÇASI</w:t>
            </w:r>
          </w:p>
        </w:tc>
        <w:tc>
          <w:tcPr>
            <w:tcW w:w="2307" w:type="dxa"/>
            <w:shd w:val="clear" w:color="auto" w:fill="auto"/>
            <w:vAlign w:val="center"/>
          </w:tcPr>
          <w:p w14:paraId="0F3364D3"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41AFAFB8" w14:textId="77777777" w:rsidR="00BB720C" w:rsidRPr="00FB2572" w:rsidRDefault="00BB720C" w:rsidP="00BB720C">
            <w:pPr>
              <w:rPr>
                <w:rFonts w:ascii="Calibri" w:hAnsi="Calibri" w:cs="Calibri"/>
                <w:color w:val="auto"/>
              </w:rPr>
            </w:pPr>
            <w:r w:rsidRPr="00FB2572">
              <w:rPr>
                <w:rFonts w:ascii="Calibri" w:hAnsi="Calibri" w:cs="Calibri"/>
                <w:color w:val="auto"/>
              </w:rPr>
              <w:t>180</w:t>
            </w:r>
          </w:p>
        </w:tc>
      </w:tr>
      <w:tr w:rsidR="00C525A6" w:rsidRPr="00FB2572" w14:paraId="22EBF217" w14:textId="77777777" w:rsidTr="00BA7D46">
        <w:trPr>
          <w:trHeight w:val="239"/>
          <w:jc w:val="center"/>
        </w:trPr>
        <w:tc>
          <w:tcPr>
            <w:tcW w:w="967" w:type="dxa"/>
            <w:vAlign w:val="center"/>
          </w:tcPr>
          <w:p w14:paraId="299DE5DF"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22</w:t>
            </w:r>
          </w:p>
        </w:tc>
        <w:tc>
          <w:tcPr>
            <w:tcW w:w="4943" w:type="dxa"/>
            <w:shd w:val="clear" w:color="auto" w:fill="auto"/>
            <w:vAlign w:val="center"/>
          </w:tcPr>
          <w:p w14:paraId="298871A8"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VİLEDA PASPAS APARATI</w:t>
            </w:r>
          </w:p>
        </w:tc>
        <w:tc>
          <w:tcPr>
            <w:tcW w:w="2307" w:type="dxa"/>
            <w:shd w:val="clear" w:color="auto" w:fill="auto"/>
            <w:vAlign w:val="center"/>
          </w:tcPr>
          <w:p w14:paraId="4139DD29"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63E64D93" w14:textId="77777777" w:rsidR="00BB720C" w:rsidRPr="00FB2572" w:rsidRDefault="00BB720C" w:rsidP="00BB720C">
            <w:pPr>
              <w:rPr>
                <w:rFonts w:ascii="Calibri" w:hAnsi="Calibri" w:cs="Calibri"/>
                <w:color w:val="auto"/>
              </w:rPr>
            </w:pPr>
            <w:r w:rsidRPr="00FB2572">
              <w:rPr>
                <w:rFonts w:ascii="Calibri" w:hAnsi="Calibri" w:cs="Calibri"/>
                <w:color w:val="auto"/>
              </w:rPr>
              <w:t>80</w:t>
            </w:r>
          </w:p>
        </w:tc>
      </w:tr>
      <w:tr w:rsidR="00C525A6" w:rsidRPr="00FB2572" w14:paraId="2B58DA85" w14:textId="77777777" w:rsidTr="00BA7D46">
        <w:trPr>
          <w:trHeight w:val="239"/>
          <w:jc w:val="center"/>
        </w:trPr>
        <w:tc>
          <w:tcPr>
            <w:tcW w:w="967" w:type="dxa"/>
            <w:vAlign w:val="center"/>
          </w:tcPr>
          <w:p w14:paraId="50B321F7"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23</w:t>
            </w:r>
          </w:p>
        </w:tc>
        <w:tc>
          <w:tcPr>
            <w:tcW w:w="4943" w:type="dxa"/>
            <w:shd w:val="clear" w:color="auto" w:fill="auto"/>
            <w:vAlign w:val="center"/>
          </w:tcPr>
          <w:p w14:paraId="032AD0C2"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ELDİVEN BULAŞIK</w:t>
            </w:r>
          </w:p>
        </w:tc>
        <w:tc>
          <w:tcPr>
            <w:tcW w:w="2307" w:type="dxa"/>
            <w:shd w:val="clear" w:color="auto" w:fill="auto"/>
            <w:vAlign w:val="center"/>
          </w:tcPr>
          <w:p w14:paraId="74BDC3D4"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2F0E9CE5" w14:textId="77777777" w:rsidR="00BB720C" w:rsidRPr="00FB2572" w:rsidRDefault="00BB720C" w:rsidP="00BB720C">
            <w:pPr>
              <w:rPr>
                <w:rFonts w:ascii="Calibri" w:hAnsi="Calibri" w:cs="Calibri"/>
                <w:color w:val="auto"/>
              </w:rPr>
            </w:pPr>
            <w:r w:rsidRPr="00FB2572">
              <w:rPr>
                <w:rFonts w:ascii="Calibri" w:hAnsi="Calibri" w:cs="Calibri"/>
                <w:color w:val="auto"/>
              </w:rPr>
              <w:t>100</w:t>
            </w:r>
          </w:p>
        </w:tc>
      </w:tr>
      <w:tr w:rsidR="00C525A6" w:rsidRPr="00FB2572" w14:paraId="2B262B74" w14:textId="77777777" w:rsidTr="00BA7D46">
        <w:trPr>
          <w:trHeight w:val="239"/>
          <w:jc w:val="center"/>
        </w:trPr>
        <w:tc>
          <w:tcPr>
            <w:tcW w:w="967" w:type="dxa"/>
            <w:vAlign w:val="center"/>
          </w:tcPr>
          <w:p w14:paraId="0AC3F2BE"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24</w:t>
            </w:r>
          </w:p>
        </w:tc>
        <w:tc>
          <w:tcPr>
            <w:tcW w:w="4943" w:type="dxa"/>
            <w:shd w:val="clear" w:color="auto" w:fill="auto"/>
            <w:vAlign w:val="center"/>
          </w:tcPr>
          <w:p w14:paraId="1A440F02"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CAM SİLECEĞİ LASTİĞİ</w:t>
            </w:r>
          </w:p>
        </w:tc>
        <w:tc>
          <w:tcPr>
            <w:tcW w:w="2307" w:type="dxa"/>
            <w:shd w:val="clear" w:color="auto" w:fill="auto"/>
            <w:vAlign w:val="center"/>
          </w:tcPr>
          <w:p w14:paraId="6FE55A4E"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4CC657D3" w14:textId="77777777" w:rsidR="00BB720C" w:rsidRPr="00FB2572" w:rsidRDefault="00BB720C" w:rsidP="00BB720C">
            <w:pPr>
              <w:rPr>
                <w:rFonts w:ascii="Calibri" w:hAnsi="Calibri" w:cs="Calibri"/>
                <w:color w:val="auto"/>
              </w:rPr>
            </w:pPr>
            <w:r w:rsidRPr="00FB2572">
              <w:rPr>
                <w:rFonts w:ascii="Calibri" w:hAnsi="Calibri" w:cs="Calibri"/>
                <w:color w:val="auto"/>
              </w:rPr>
              <w:t>20</w:t>
            </w:r>
          </w:p>
        </w:tc>
      </w:tr>
      <w:tr w:rsidR="00C525A6" w:rsidRPr="00FB2572" w14:paraId="04A4512D" w14:textId="77777777" w:rsidTr="00BA7D46">
        <w:trPr>
          <w:trHeight w:val="239"/>
          <w:jc w:val="center"/>
        </w:trPr>
        <w:tc>
          <w:tcPr>
            <w:tcW w:w="967" w:type="dxa"/>
            <w:vAlign w:val="center"/>
          </w:tcPr>
          <w:p w14:paraId="725DB956"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25</w:t>
            </w:r>
          </w:p>
        </w:tc>
        <w:tc>
          <w:tcPr>
            <w:tcW w:w="4943" w:type="dxa"/>
            <w:shd w:val="clear" w:color="auto" w:fill="auto"/>
            <w:vAlign w:val="center"/>
          </w:tcPr>
          <w:p w14:paraId="109BFAED"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 xml:space="preserve">MOP APARATI </w:t>
            </w:r>
          </w:p>
        </w:tc>
        <w:tc>
          <w:tcPr>
            <w:tcW w:w="2307" w:type="dxa"/>
            <w:shd w:val="clear" w:color="auto" w:fill="auto"/>
            <w:vAlign w:val="center"/>
          </w:tcPr>
          <w:p w14:paraId="5D21CF54"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751BBFD3" w14:textId="77777777" w:rsidR="00BB720C" w:rsidRPr="00FB2572" w:rsidRDefault="00BB720C" w:rsidP="00BB720C">
            <w:pPr>
              <w:rPr>
                <w:rFonts w:ascii="Calibri" w:hAnsi="Calibri" w:cs="Calibri"/>
                <w:color w:val="auto"/>
              </w:rPr>
            </w:pPr>
            <w:r w:rsidRPr="00FB2572">
              <w:rPr>
                <w:rFonts w:ascii="Calibri" w:hAnsi="Calibri" w:cs="Calibri"/>
                <w:color w:val="auto"/>
              </w:rPr>
              <w:t>150</w:t>
            </w:r>
          </w:p>
        </w:tc>
      </w:tr>
      <w:tr w:rsidR="00C525A6" w:rsidRPr="00FB2572" w14:paraId="3744CE04" w14:textId="77777777" w:rsidTr="00BA7D46">
        <w:trPr>
          <w:trHeight w:val="239"/>
          <w:jc w:val="center"/>
        </w:trPr>
        <w:tc>
          <w:tcPr>
            <w:tcW w:w="967" w:type="dxa"/>
            <w:vAlign w:val="center"/>
          </w:tcPr>
          <w:p w14:paraId="2ECACCFE"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26</w:t>
            </w:r>
          </w:p>
        </w:tc>
        <w:tc>
          <w:tcPr>
            <w:tcW w:w="4943" w:type="dxa"/>
            <w:shd w:val="clear" w:color="auto" w:fill="auto"/>
            <w:vAlign w:val="center"/>
          </w:tcPr>
          <w:p w14:paraId="3526F51B"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 xml:space="preserve">CAM JİLETİ APARATI </w:t>
            </w:r>
          </w:p>
        </w:tc>
        <w:tc>
          <w:tcPr>
            <w:tcW w:w="2307" w:type="dxa"/>
            <w:shd w:val="clear" w:color="auto" w:fill="auto"/>
            <w:vAlign w:val="center"/>
          </w:tcPr>
          <w:p w14:paraId="392EDD77"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55F2E423" w14:textId="77777777" w:rsidR="00BB720C" w:rsidRPr="00FB2572" w:rsidRDefault="00BB720C" w:rsidP="00BB720C">
            <w:pPr>
              <w:rPr>
                <w:rFonts w:ascii="Calibri" w:hAnsi="Calibri" w:cs="Calibri"/>
                <w:color w:val="auto"/>
              </w:rPr>
            </w:pPr>
            <w:r w:rsidRPr="00FB2572">
              <w:rPr>
                <w:rFonts w:ascii="Calibri" w:hAnsi="Calibri" w:cs="Calibri"/>
                <w:color w:val="auto"/>
              </w:rPr>
              <w:t>100</w:t>
            </w:r>
          </w:p>
        </w:tc>
      </w:tr>
      <w:tr w:rsidR="00C525A6" w:rsidRPr="00FB2572" w14:paraId="6ECBE58E" w14:textId="77777777" w:rsidTr="00BA7D46">
        <w:trPr>
          <w:trHeight w:val="239"/>
          <w:jc w:val="center"/>
        </w:trPr>
        <w:tc>
          <w:tcPr>
            <w:tcW w:w="967" w:type="dxa"/>
            <w:vAlign w:val="center"/>
          </w:tcPr>
          <w:p w14:paraId="65A04B3D"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77</w:t>
            </w:r>
          </w:p>
        </w:tc>
        <w:tc>
          <w:tcPr>
            <w:tcW w:w="4943" w:type="dxa"/>
            <w:shd w:val="clear" w:color="auto" w:fill="auto"/>
            <w:vAlign w:val="center"/>
          </w:tcPr>
          <w:p w14:paraId="5173508E"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BULAŞIK SÜNGERİ</w:t>
            </w:r>
          </w:p>
        </w:tc>
        <w:tc>
          <w:tcPr>
            <w:tcW w:w="2307" w:type="dxa"/>
            <w:shd w:val="clear" w:color="auto" w:fill="auto"/>
            <w:vAlign w:val="center"/>
          </w:tcPr>
          <w:p w14:paraId="4E226756"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18E33186" w14:textId="77777777" w:rsidR="00BB720C" w:rsidRPr="00FB2572" w:rsidRDefault="00BB720C" w:rsidP="00BB720C">
            <w:pPr>
              <w:rPr>
                <w:rFonts w:ascii="Calibri" w:hAnsi="Calibri" w:cs="Calibri"/>
                <w:color w:val="auto"/>
              </w:rPr>
            </w:pPr>
            <w:r w:rsidRPr="00FB2572">
              <w:rPr>
                <w:rFonts w:ascii="Calibri" w:hAnsi="Calibri" w:cs="Calibri"/>
                <w:color w:val="auto"/>
              </w:rPr>
              <w:t>1.000</w:t>
            </w:r>
          </w:p>
        </w:tc>
      </w:tr>
      <w:tr w:rsidR="00C525A6" w:rsidRPr="00FB2572" w14:paraId="2E842384" w14:textId="77777777" w:rsidTr="00BA7D46">
        <w:trPr>
          <w:trHeight w:val="239"/>
          <w:jc w:val="center"/>
        </w:trPr>
        <w:tc>
          <w:tcPr>
            <w:tcW w:w="967" w:type="dxa"/>
            <w:vAlign w:val="center"/>
          </w:tcPr>
          <w:p w14:paraId="1F327B57"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28</w:t>
            </w:r>
          </w:p>
        </w:tc>
        <w:tc>
          <w:tcPr>
            <w:tcW w:w="4943" w:type="dxa"/>
            <w:shd w:val="clear" w:color="auto" w:fill="auto"/>
            <w:vAlign w:val="center"/>
          </w:tcPr>
          <w:p w14:paraId="6EB26ABB"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CAM JİLETİ</w:t>
            </w:r>
          </w:p>
        </w:tc>
        <w:tc>
          <w:tcPr>
            <w:tcW w:w="2307" w:type="dxa"/>
            <w:shd w:val="clear" w:color="auto" w:fill="auto"/>
            <w:vAlign w:val="center"/>
          </w:tcPr>
          <w:p w14:paraId="456E7855"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3A0B1C5C" w14:textId="77777777" w:rsidR="00BB720C" w:rsidRPr="00FB2572" w:rsidRDefault="00BB720C" w:rsidP="00BB720C">
            <w:pPr>
              <w:rPr>
                <w:rFonts w:ascii="Calibri" w:hAnsi="Calibri" w:cs="Calibri"/>
                <w:color w:val="auto"/>
              </w:rPr>
            </w:pPr>
            <w:r w:rsidRPr="00FB2572">
              <w:rPr>
                <w:rFonts w:ascii="Calibri" w:hAnsi="Calibri" w:cs="Calibri"/>
                <w:color w:val="auto"/>
              </w:rPr>
              <w:t>400</w:t>
            </w:r>
          </w:p>
        </w:tc>
      </w:tr>
      <w:tr w:rsidR="00C525A6" w:rsidRPr="00FB2572" w14:paraId="7088A936" w14:textId="77777777" w:rsidTr="00BA7D46">
        <w:trPr>
          <w:trHeight w:val="239"/>
          <w:jc w:val="center"/>
        </w:trPr>
        <w:tc>
          <w:tcPr>
            <w:tcW w:w="967" w:type="dxa"/>
            <w:vAlign w:val="center"/>
          </w:tcPr>
          <w:p w14:paraId="1E535D84"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29</w:t>
            </w:r>
          </w:p>
        </w:tc>
        <w:tc>
          <w:tcPr>
            <w:tcW w:w="4943" w:type="dxa"/>
            <w:shd w:val="clear" w:color="auto" w:fill="auto"/>
            <w:vAlign w:val="center"/>
          </w:tcPr>
          <w:p w14:paraId="7F374D44"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CAMÇEK PLASTİK</w:t>
            </w:r>
          </w:p>
        </w:tc>
        <w:tc>
          <w:tcPr>
            <w:tcW w:w="2307" w:type="dxa"/>
            <w:shd w:val="clear" w:color="auto" w:fill="auto"/>
            <w:vAlign w:val="center"/>
          </w:tcPr>
          <w:p w14:paraId="0E454C58"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138E79AE" w14:textId="77777777" w:rsidR="00BB720C" w:rsidRPr="00FB2572" w:rsidRDefault="00BB720C" w:rsidP="00BB720C">
            <w:pPr>
              <w:rPr>
                <w:rFonts w:ascii="Calibri" w:hAnsi="Calibri" w:cs="Calibri"/>
                <w:color w:val="auto"/>
              </w:rPr>
            </w:pPr>
            <w:r w:rsidRPr="00FB2572">
              <w:rPr>
                <w:rFonts w:ascii="Calibri" w:hAnsi="Calibri" w:cs="Calibri"/>
                <w:color w:val="auto"/>
              </w:rPr>
              <w:t>50</w:t>
            </w:r>
          </w:p>
        </w:tc>
      </w:tr>
      <w:tr w:rsidR="00C525A6" w:rsidRPr="00FB2572" w14:paraId="0F5A5FB6" w14:textId="77777777" w:rsidTr="00BA7D46">
        <w:trPr>
          <w:trHeight w:val="239"/>
          <w:jc w:val="center"/>
        </w:trPr>
        <w:tc>
          <w:tcPr>
            <w:tcW w:w="967" w:type="dxa"/>
            <w:vAlign w:val="center"/>
          </w:tcPr>
          <w:p w14:paraId="45D0715B"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30</w:t>
            </w:r>
          </w:p>
        </w:tc>
        <w:tc>
          <w:tcPr>
            <w:tcW w:w="4943" w:type="dxa"/>
            <w:shd w:val="clear" w:color="auto" w:fill="auto"/>
            <w:vAlign w:val="center"/>
          </w:tcPr>
          <w:p w14:paraId="689989E5"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 xml:space="preserve">PASPAS ARABASI ÇİFT KOVALI </w:t>
            </w:r>
          </w:p>
        </w:tc>
        <w:tc>
          <w:tcPr>
            <w:tcW w:w="2307" w:type="dxa"/>
            <w:shd w:val="clear" w:color="auto" w:fill="auto"/>
            <w:vAlign w:val="center"/>
          </w:tcPr>
          <w:p w14:paraId="31CAA076"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457A9D18" w14:textId="77777777" w:rsidR="00BB720C" w:rsidRPr="00FB2572" w:rsidRDefault="00BB720C" w:rsidP="00BB720C">
            <w:pPr>
              <w:rPr>
                <w:rFonts w:ascii="Calibri" w:hAnsi="Calibri" w:cs="Calibri"/>
                <w:color w:val="auto"/>
              </w:rPr>
            </w:pPr>
            <w:r w:rsidRPr="00FB2572">
              <w:rPr>
                <w:rFonts w:ascii="Calibri" w:hAnsi="Calibri" w:cs="Calibri"/>
                <w:color w:val="auto"/>
              </w:rPr>
              <w:t>60</w:t>
            </w:r>
          </w:p>
        </w:tc>
      </w:tr>
      <w:tr w:rsidR="00C525A6" w:rsidRPr="00FB2572" w14:paraId="2F2EA88A" w14:textId="77777777" w:rsidTr="00BA7D46">
        <w:trPr>
          <w:trHeight w:val="239"/>
          <w:jc w:val="center"/>
        </w:trPr>
        <w:tc>
          <w:tcPr>
            <w:tcW w:w="967" w:type="dxa"/>
            <w:vAlign w:val="center"/>
          </w:tcPr>
          <w:p w14:paraId="19167747"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31</w:t>
            </w:r>
          </w:p>
        </w:tc>
        <w:tc>
          <w:tcPr>
            <w:tcW w:w="4943" w:type="dxa"/>
            <w:shd w:val="clear" w:color="auto" w:fill="auto"/>
            <w:vAlign w:val="center"/>
          </w:tcPr>
          <w:p w14:paraId="0DEA8E13"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ÇÖP KOVASI PLASTİK</w:t>
            </w:r>
          </w:p>
        </w:tc>
        <w:tc>
          <w:tcPr>
            <w:tcW w:w="2307" w:type="dxa"/>
            <w:shd w:val="clear" w:color="auto" w:fill="auto"/>
            <w:vAlign w:val="center"/>
          </w:tcPr>
          <w:p w14:paraId="4C122C2C"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703573AA" w14:textId="77777777" w:rsidR="00BB720C" w:rsidRPr="00FB2572" w:rsidRDefault="00BB720C" w:rsidP="00BB720C">
            <w:pPr>
              <w:rPr>
                <w:rFonts w:ascii="Calibri" w:hAnsi="Calibri" w:cs="Calibri"/>
                <w:color w:val="auto"/>
              </w:rPr>
            </w:pPr>
            <w:r w:rsidRPr="00FB2572">
              <w:rPr>
                <w:rFonts w:ascii="Calibri" w:hAnsi="Calibri" w:cs="Calibri"/>
                <w:color w:val="auto"/>
              </w:rPr>
              <w:t>60</w:t>
            </w:r>
          </w:p>
        </w:tc>
      </w:tr>
      <w:tr w:rsidR="00C525A6" w:rsidRPr="00FB2572" w14:paraId="11B57299" w14:textId="77777777" w:rsidTr="00BA7D46">
        <w:trPr>
          <w:trHeight w:val="239"/>
          <w:jc w:val="center"/>
        </w:trPr>
        <w:tc>
          <w:tcPr>
            <w:tcW w:w="967" w:type="dxa"/>
            <w:vAlign w:val="center"/>
          </w:tcPr>
          <w:p w14:paraId="2C047BBE"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32</w:t>
            </w:r>
          </w:p>
        </w:tc>
        <w:tc>
          <w:tcPr>
            <w:tcW w:w="4943" w:type="dxa"/>
            <w:shd w:val="clear" w:color="auto" w:fill="auto"/>
            <w:vAlign w:val="center"/>
          </w:tcPr>
          <w:p w14:paraId="430BF80C"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ÇÖP KOVASI PLASTİK 50 LT</w:t>
            </w:r>
          </w:p>
        </w:tc>
        <w:tc>
          <w:tcPr>
            <w:tcW w:w="2307" w:type="dxa"/>
            <w:shd w:val="clear" w:color="auto" w:fill="auto"/>
            <w:vAlign w:val="center"/>
          </w:tcPr>
          <w:p w14:paraId="1E7CFCB8"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3BF7E25B" w14:textId="77777777" w:rsidR="00BB720C" w:rsidRPr="00FB2572" w:rsidRDefault="00BB720C" w:rsidP="00BB720C">
            <w:pPr>
              <w:rPr>
                <w:rFonts w:ascii="Calibri" w:hAnsi="Calibri" w:cs="Calibri"/>
                <w:color w:val="auto"/>
              </w:rPr>
            </w:pPr>
            <w:r w:rsidRPr="00FB2572">
              <w:rPr>
                <w:rFonts w:ascii="Calibri" w:hAnsi="Calibri" w:cs="Calibri"/>
                <w:color w:val="auto"/>
              </w:rPr>
              <w:t>50</w:t>
            </w:r>
          </w:p>
        </w:tc>
      </w:tr>
      <w:tr w:rsidR="00C525A6" w:rsidRPr="00FB2572" w14:paraId="1BFEA91A" w14:textId="77777777" w:rsidTr="00BA7D46">
        <w:trPr>
          <w:trHeight w:val="239"/>
          <w:jc w:val="center"/>
        </w:trPr>
        <w:tc>
          <w:tcPr>
            <w:tcW w:w="967" w:type="dxa"/>
            <w:vAlign w:val="center"/>
          </w:tcPr>
          <w:p w14:paraId="78FA0A9B"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33</w:t>
            </w:r>
          </w:p>
        </w:tc>
        <w:tc>
          <w:tcPr>
            <w:tcW w:w="4943" w:type="dxa"/>
            <w:shd w:val="clear" w:color="auto" w:fill="auto"/>
            <w:vAlign w:val="center"/>
          </w:tcPr>
          <w:p w14:paraId="2B75D0E6"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SAP VİLEDA</w:t>
            </w:r>
          </w:p>
        </w:tc>
        <w:tc>
          <w:tcPr>
            <w:tcW w:w="2307" w:type="dxa"/>
            <w:shd w:val="clear" w:color="auto" w:fill="auto"/>
            <w:vAlign w:val="center"/>
          </w:tcPr>
          <w:p w14:paraId="494649AD"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288552BB" w14:textId="77777777" w:rsidR="00BB720C" w:rsidRPr="00FB2572" w:rsidRDefault="00BB720C" w:rsidP="00BB720C">
            <w:pPr>
              <w:rPr>
                <w:rFonts w:ascii="Calibri" w:hAnsi="Calibri" w:cs="Calibri"/>
                <w:color w:val="auto"/>
              </w:rPr>
            </w:pPr>
            <w:r w:rsidRPr="00FB2572">
              <w:rPr>
                <w:rFonts w:ascii="Calibri" w:hAnsi="Calibri" w:cs="Calibri"/>
                <w:color w:val="auto"/>
              </w:rPr>
              <w:t>50</w:t>
            </w:r>
          </w:p>
        </w:tc>
      </w:tr>
      <w:tr w:rsidR="00C525A6" w:rsidRPr="00FB2572" w14:paraId="611D6C5D" w14:textId="77777777" w:rsidTr="00BA7D46">
        <w:trPr>
          <w:trHeight w:val="239"/>
          <w:jc w:val="center"/>
        </w:trPr>
        <w:tc>
          <w:tcPr>
            <w:tcW w:w="967" w:type="dxa"/>
            <w:vAlign w:val="center"/>
          </w:tcPr>
          <w:p w14:paraId="13A9FE39"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34</w:t>
            </w:r>
          </w:p>
        </w:tc>
        <w:tc>
          <w:tcPr>
            <w:tcW w:w="4943" w:type="dxa"/>
            <w:shd w:val="clear" w:color="auto" w:fill="auto"/>
            <w:vAlign w:val="center"/>
          </w:tcPr>
          <w:p w14:paraId="7B8A97E3"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ÇÖP KOVASI KÜLLÜK KOLON</w:t>
            </w:r>
          </w:p>
        </w:tc>
        <w:tc>
          <w:tcPr>
            <w:tcW w:w="2307" w:type="dxa"/>
            <w:shd w:val="clear" w:color="auto" w:fill="auto"/>
            <w:vAlign w:val="center"/>
          </w:tcPr>
          <w:p w14:paraId="6D94D218"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014CCDB8" w14:textId="77777777" w:rsidR="00BB720C" w:rsidRPr="00FB2572" w:rsidRDefault="00BB720C" w:rsidP="00BB720C">
            <w:pPr>
              <w:rPr>
                <w:rFonts w:ascii="Calibri" w:hAnsi="Calibri" w:cs="Calibri"/>
                <w:color w:val="auto"/>
              </w:rPr>
            </w:pPr>
            <w:r w:rsidRPr="00FB2572">
              <w:rPr>
                <w:rFonts w:ascii="Calibri" w:hAnsi="Calibri" w:cs="Calibri"/>
                <w:color w:val="auto"/>
              </w:rPr>
              <w:t>50</w:t>
            </w:r>
          </w:p>
        </w:tc>
      </w:tr>
      <w:tr w:rsidR="00C525A6" w:rsidRPr="00FB2572" w14:paraId="41D7CF52" w14:textId="77777777" w:rsidTr="00BA7D46">
        <w:trPr>
          <w:trHeight w:val="239"/>
          <w:jc w:val="center"/>
        </w:trPr>
        <w:tc>
          <w:tcPr>
            <w:tcW w:w="967" w:type="dxa"/>
            <w:vAlign w:val="center"/>
          </w:tcPr>
          <w:p w14:paraId="40D31C07"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35</w:t>
            </w:r>
          </w:p>
        </w:tc>
        <w:tc>
          <w:tcPr>
            <w:tcW w:w="4943" w:type="dxa"/>
            <w:shd w:val="clear" w:color="auto" w:fill="auto"/>
            <w:vAlign w:val="center"/>
          </w:tcPr>
          <w:p w14:paraId="7DE71620"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ÇÖP KONTEYNER</w:t>
            </w:r>
          </w:p>
        </w:tc>
        <w:tc>
          <w:tcPr>
            <w:tcW w:w="2307" w:type="dxa"/>
            <w:shd w:val="clear" w:color="auto" w:fill="auto"/>
            <w:vAlign w:val="center"/>
          </w:tcPr>
          <w:p w14:paraId="73B30459"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35BAD1A7" w14:textId="77777777" w:rsidR="00BB720C" w:rsidRPr="00FB2572" w:rsidRDefault="00BB720C" w:rsidP="00BB720C">
            <w:pPr>
              <w:rPr>
                <w:rFonts w:ascii="Calibri" w:hAnsi="Calibri" w:cs="Calibri"/>
                <w:color w:val="auto"/>
              </w:rPr>
            </w:pPr>
            <w:r w:rsidRPr="00FB2572">
              <w:rPr>
                <w:rFonts w:ascii="Calibri" w:hAnsi="Calibri" w:cs="Calibri"/>
                <w:color w:val="auto"/>
              </w:rPr>
              <w:t>50</w:t>
            </w:r>
          </w:p>
        </w:tc>
      </w:tr>
      <w:tr w:rsidR="00C525A6" w:rsidRPr="00FB2572" w14:paraId="21BE3341" w14:textId="77777777" w:rsidTr="00BA7D46">
        <w:trPr>
          <w:trHeight w:val="239"/>
          <w:jc w:val="center"/>
        </w:trPr>
        <w:tc>
          <w:tcPr>
            <w:tcW w:w="967" w:type="dxa"/>
            <w:vAlign w:val="center"/>
          </w:tcPr>
          <w:p w14:paraId="0F395402"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36</w:t>
            </w:r>
          </w:p>
        </w:tc>
        <w:tc>
          <w:tcPr>
            <w:tcW w:w="4943" w:type="dxa"/>
            <w:shd w:val="clear" w:color="auto" w:fill="auto"/>
            <w:vAlign w:val="center"/>
          </w:tcPr>
          <w:p w14:paraId="255894B0"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TOZ TOPLAMA MADDESİ</w:t>
            </w:r>
          </w:p>
        </w:tc>
        <w:tc>
          <w:tcPr>
            <w:tcW w:w="2307" w:type="dxa"/>
            <w:shd w:val="clear" w:color="auto" w:fill="auto"/>
            <w:vAlign w:val="center"/>
          </w:tcPr>
          <w:p w14:paraId="6D3DBDA5" w14:textId="77777777" w:rsidR="00BB720C" w:rsidRPr="00FB2572" w:rsidRDefault="00BB720C" w:rsidP="00BB720C">
            <w:pPr>
              <w:rPr>
                <w:rFonts w:ascii="Calibri" w:hAnsi="Calibri" w:cs="Calibri"/>
                <w:color w:val="auto"/>
              </w:rPr>
            </w:pPr>
            <w:r w:rsidRPr="00FB2572">
              <w:rPr>
                <w:rFonts w:ascii="Calibri" w:hAnsi="Calibri" w:cs="Calibri"/>
                <w:color w:val="auto"/>
              </w:rPr>
              <w:t>LİTRE</w:t>
            </w:r>
          </w:p>
        </w:tc>
        <w:tc>
          <w:tcPr>
            <w:tcW w:w="1559" w:type="dxa"/>
            <w:shd w:val="clear" w:color="auto" w:fill="auto"/>
            <w:vAlign w:val="center"/>
          </w:tcPr>
          <w:p w14:paraId="74A15D39" w14:textId="77777777" w:rsidR="00BB720C" w:rsidRPr="00FB2572" w:rsidRDefault="00BB720C" w:rsidP="00BB720C">
            <w:pPr>
              <w:rPr>
                <w:rFonts w:ascii="Calibri" w:hAnsi="Calibri" w:cs="Calibri"/>
                <w:color w:val="auto"/>
              </w:rPr>
            </w:pPr>
            <w:r w:rsidRPr="00FB2572">
              <w:rPr>
                <w:rFonts w:ascii="Calibri" w:hAnsi="Calibri" w:cs="Calibri"/>
                <w:color w:val="auto"/>
              </w:rPr>
              <w:t>1.800</w:t>
            </w:r>
          </w:p>
        </w:tc>
      </w:tr>
      <w:tr w:rsidR="00C525A6" w:rsidRPr="00FB2572" w14:paraId="008A70E9" w14:textId="77777777" w:rsidTr="00BA7D46">
        <w:trPr>
          <w:trHeight w:val="239"/>
          <w:jc w:val="center"/>
        </w:trPr>
        <w:tc>
          <w:tcPr>
            <w:tcW w:w="967" w:type="dxa"/>
            <w:vAlign w:val="center"/>
          </w:tcPr>
          <w:p w14:paraId="18C0F685"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36</w:t>
            </w:r>
          </w:p>
        </w:tc>
        <w:tc>
          <w:tcPr>
            <w:tcW w:w="4943" w:type="dxa"/>
            <w:shd w:val="clear" w:color="auto" w:fill="auto"/>
            <w:vAlign w:val="center"/>
          </w:tcPr>
          <w:p w14:paraId="3DBDFEBE"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ODA PARFÜMÜ</w:t>
            </w:r>
          </w:p>
        </w:tc>
        <w:tc>
          <w:tcPr>
            <w:tcW w:w="2307" w:type="dxa"/>
            <w:shd w:val="clear" w:color="auto" w:fill="auto"/>
            <w:vAlign w:val="center"/>
          </w:tcPr>
          <w:p w14:paraId="5D7677CA" w14:textId="77777777" w:rsidR="00BB720C" w:rsidRPr="00FB2572" w:rsidRDefault="00BB720C" w:rsidP="00BB720C">
            <w:pPr>
              <w:rPr>
                <w:rFonts w:ascii="Calibri" w:hAnsi="Calibri" w:cs="Calibri"/>
                <w:color w:val="auto"/>
              </w:rPr>
            </w:pPr>
            <w:r w:rsidRPr="00FB2572">
              <w:rPr>
                <w:rFonts w:ascii="Calibri" w:hAnsi="Calibri" w:cs="Calibri"/>
                <w:color w:val="auto"/>
              </w:rPr>
              <w:t>LİTRE</w:t>
            </w:r>
          </w:p>
        </w:tc>
        <w:tc>
          <w:tcPr>
            <w:tcW w:w="1559" w:type="dxa"/>
            <w:shd w:val="clear" w:color="auto" w:fill="auto"/>
            <w:vAlign w:val="center"/>
          </w:tcPr>
          <w:p w14:paraId="24DE6FBA" w14:textId="77777777" w:rsidR="00BB720C" w:rsidRPr="00FB2572" w:rsidRDefault="00BB720C" w:rsidP="00BB720C">
            <w:pPr>
              <w:rPr>
                <w:rFonts w:ascii="Calibri" w:hAnsi="Calibri" w:cs="Calibri"/>
                <w:color w:val="auto"/>
              </w:rPr>
            </w:pPr>
            <w:r w:rsidRPr="00FB2572">
              <w:rPr>
                <w:rFonts w:ascii="Calibri" w:hAnsi="Calibri" w:cs="Calibri"/>
                <w:color w:val="auto"/>
              </w:rPr>
              <w:t>7.000</w:t>
            </w:r>
          </w:p>
        </w:tc>
      </w:tr>
      <w:tr w:rsidR="00C525A6" w:rsidRPr="00FB2572" w14:paraId="0CE21C42" w14:textId="77777777" w:rsidTr="00BA7D46">
        <w:trPr>
          <w:trHeight w:val="239"/>
          <w:jc w:val="center"/>
        </w:trPr>
        <w:tc>
          <w:tcPr>
            <w:tcW w:w="967" w:type="dxa"/>
            <w:vAlign w:val="center"/>
          </w:tcPr>
          <w:p w14:paraId="5A1A5935"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38</w:t>
            </w:r>
          </w:p>
        </w:tc>
        <w:tc>
          <w:tcPr>
            <w:tcW w:w="4943" w:type="dxa"/>
            <w:shd w:val="clear" w:color="auto" w:fill="auto"/>
            <w:vAlign w:val="center"/>
          </w:tcPr>
          <w:p w14:paraId="3FDD39CB"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SIVI EL SABUNU</w:t>
            </w:r>
          </w:p>
        </w:tc>
        <w:tc>
          <w:tcPr>
            <w:tcW w:w="2307" w:type="dxa"/>
            <w:shd w:val="clear" w:color="auto" w:fill="auto"/>
            <w:vAlign w:val="center"/>
          </w:tcPr>
          <w:p w14:paraId="671C246D" w14:textId="77777777" w:rsidR="00BB720C" w:rsidRPr="00FB2572" w:rsidRDefault="00BB720C" w:rsidP="00BB720C">
            <w:pPr>
              <w:rPr>
                <w:rFonts w:ascii="Calibri" w:hAnsi="Calibri" w:cs="Calibri"/>
                <w:color w:val="auto"/>
              </w:rPr>
            </w:pPr>
            <w:r w:rsidRPr="00FB2572">
              <w:rPr>
                <w:rFonts w:ascii="Calibri" w:hAnsi="Calibri" w:cs="Calibri"/>
                <w:color w:val="auto"/>
              </w:rPr>
              <w:t>LİTRE</w:t>
            </w:r>
          </w:p>
        </w:tc>
        <w:tc>
          <w:tcPr>
            <w:tcW w:w="1559" w:type="dxa"/>
            <w:shd w:val="clear" w:color="auto" w:fill="auto"/>
            <w:vAlign w:val="center"/>
          </w:tcPr>
          <w:p w14:paraId="3DAE5AE4" w14:textId="77777777" w:rsidR="00BB720C" w:rsidRPr="00FB2572" w:rsidRDefault="00BB720C" w:rsidP="00BB720C">
            <w:pPr>
              <w:rPr>
                <w:rFonts w:ascii="Calibri" w:hAnsi="Calibri" w:cs="Calibri"/>
                <w:color w:val="auto"/>
              </w:rPr>
            </w:pPr>
            <w:r w:rsidRPr="00FB2572">
              <w:rPr>
                <w:rFonts w:ascii="Calibri" w:hAnsi="Calibri" w:cs="Calibri"/>
                <w:color w:val="auto"/>
              </w:rPr>
              <w:t>25.000</w:t>
            </w:r>
          </w:p>
        </w:tc>
      </w:tr>
      <w:tr w:rsidR="00C525A6" w:rsidRPr="00FB2572" w14:paraId="033B8ED9" w14:textId="77777777" w:rsidTr="00BA7D46">
        <w:trPr>
          <w:trHeight w:val="239"/>
          <w:jc w:val="center"/>
        </w:trPr>
        <w:tc>
          <w:tcPr>
            <w:tcW w:w="967" w:type="dxa"/>
            <w:vAlign w:val="center"/>
          </w:tcPr>
          <w:p w14:paraId="5962BFA1"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39</w:t>
            </w:r>
          </w:p>
        </w:tc>
        <w:tc>
          <w:tcPr>
            <w:tcW w:w="4943" w:type="dxa"/>
            <w:shd w:val="clear" w:color="auto" w:fill="auto"/>
            <w:vAlign w:val="center"/>
          </w:tcPr>
          <w:p w14:paraId="3C5E7169"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ÇAMAŞIR SUYU</w:t>
            </w:r>
          </w:p>
        </w:tc>
        <w:tc>
          <w:tcPr>
            <w:tcW w:w="2307" w:type="dxa"/>
            <w:shd w:val="clear" w:color="auto" w:fill="auto"/>
          </w:tcPr>
          <w:p w14:paraId="1E35B287" w14:textId="77777777" w:rsidR="00BB720C" w:rsidRPr="00FB2572" w:rsidRDefault="00BB720C" w:rsidP="00BB720C">
            <w:pPr>
              <w:rPr>
                <w:color w:val="auto"/>
              </w:rPr>
            </w:pPr>
            <w:r w:rsidRPr="00FB2572">
              <w:rPr>
                <w:rFonts w:ascii="Calibri" w:hAnsi="Calibri" w:cs="Calibri"/>
                <w:color w:val="auto"/>
              </w:rPr>
              <w:t>LİTRE</w:t>
            </w:r>
          </w:p>
        </w:tc>
        <w:tc>
          <w:tcPr>
            <w:tcW w:w="1559" w:type="dxa"/>
            <w:shd w:val="clear" w:color="auto" w:fill="auto"/>
            <w:vAlign w:val="center"/>
          </w:tcPr>
          <w:p w14:paraId="0D0EA496" w14:textId="77777777" w:rsidR="00BB720C" w:rsidRPr="00FB2572" w:rsidRDefault="00BB720C" w:rsidP="00BB720C">
            <w:pPr>
              <w:rPr>
                <w:rFonts w:ascii="Calibri" w:hAnsi="Calibri" w:cs="Calibri"/>
                <w:color w:val="auto"/>
              </w:rPr>
            </w:pPr>
            <w:r w:rsidRPr="00FB2572">
              <w:rPr>
                <w:rFonts w:ascii="Calibri" w:hAnsi="Calibri" w:cs="Calibri"/>
                <w:color w:val="auto"/>
              </w:rPr>
              <w:t>21.000</w:t>
            </w:r>
          </w:p>
        </w:tc>
      </w:tr>
      <w:tr w:rsidR="00C525A6" w:rsidRPr="00FB2572" w14:paraId="52D50DEE" w14:textId="77777777" w:rsidTr="00BA7D46">
        <w:trPr>
          <w:trHeight w:val="239"/>
          <w:jc w:val="center"/>
        </w:trPr>
        <w:tc>
          <w:tcPr>
            <w:tcW w:w="967" w:type="dxa"/>
            <w:vAlign w:val="center"/>
          </w:tcPr>
          <w:p w14:paraId="1EE3C8B1"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40</w:t>
            </w:r>
          </w:p>
        </w:tc>
        <w:tc>
          <w:tcPr>
            <w:tcW w:w="4943" w:type="dxa"/>
            <w:shd w:val="clear" w:color="auto" w:fill="auto"/>
            <w:vAlign w:val="center"/>
          </w:tcPr>
          <w:p w14:paraId="2396E813"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YÜZEY TEMİZLEYİCİ</w:t>
            </w:r>
          </w:p>
        </w:tc>
        <w:tc>
          <w:tcPr>
            <w:tcW w:w="2307" w:type="dxa"/>
            <w:shd w:val="clear" w:color="auto" w:fill="auto"/>
          </w:tcPr>
          <w:p w14:paraId="3501F43C" w14:textId="77777777" w:rsidR="00BB720C" w:rsidRPr="00FB2572" w:rsidRDefault="00BB720C" w:rsidP="00BB720C">
            <w:pPr>
              <w:rPr>
                <w:color w:val="auto"/>
              </w:rPr>
            </w:pPr>
            <w:r w:rsidRPr="00FB2572">
              <w:rPr>
                <w:rFonts w:ascii="Calibri" w:hAnsi="Calibri" w:cs="Calibri"/>
                <w:color w:val="auto"/>
              </w:rPr>
              <w:t>LİTRE</w:t>
            </w:r>
          </w:p>
        </w:tc>
        <w:tc>
          <w:tcPr>
            <w:tcW w:w="1559" w:type="dxa"/>
            <w:shd w:val="clear" w:color="auto" w:fill="auto"/>
            <w:vAlign w:val="center"/>
          </w:tcPr>
          <w:p w14:paraId="270369F4" w14:textId="77777777" w:rsidR="00BB720C" w:rsidRPr="00FB2572" w:rsidRDefault="00BB720C" w:rsidP="00BB720C">
            <w:pPr>
              <w:rPr>
                <w:rFonts w:ascii="Calibri" w:hAnsi="Calibri" w:cs="Calibri"/>
                <w:color w:val="auto"/>
              </w:rPr>
            </w:pPr>
            <w:r w:rsidRPr="00FB2572">
              <w:rPr>
                <w:rFonts w:ascii="Calibri" w:hAnsi="Calibri" w:cs="Calibri"/>
                <w:color w:val="auto"/>
              </w:rPr>
              <w:t>17.000</w:t>
            </w:r>
          </w:p>
        </w:tc>
      </w:tr>
      <w:tr w:rsidR="00C525A6" w:rsidRPr="00FB2572" w14:paraId="7A82A408" w14:textId="77777777" w:rsidTr="00BA7D46">
        <w:trPr>
          <w:trHeight w:val="239"/>
          <w:jc w:val="center"/>
        </w:trPr>
        <w:tc>
          <w:tcPr>
            <w:tcW w:w="967" w:type="dxa"/>
            <w:vAlign w:val="center"/>
          </w:tcPr>
          <w:p w14:paraId="528448B0"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41</w:t>
            </w:r>
          </w:p>
        </w:tc>
        <w:tc>
          <w:tcPr>
            <w:tcW w:w="4943" w:type="dxa"/>
            <w:shd w:val="clear" w:color="auto" w:fill="auto"/>
            <w:vAlign w:val="center"/>
          </w:tcPr>
          <w:p w14:paraId="37E570FD"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 xml:space="preserve">AHŞAP TEMİZLEYİCİ </w:t>
            </w:r>
          </w:p>
        </w:tc>
        <w:tc>
          <w:tcPr>
            <w:tcW w:w="2307" w:type="dxa"/>
            <w:shd w:val="clear" w:color="auto" w:fill="auto"/>
          </w:tcPr>
          <w:p w14:paraId="5A6D34EC" w14:textId="77777777" w:rsidR="00BB720C" w:rsidRPr="00FB2572" w:rsidRDefault="00BB720C" w:rsidP="00BB720C">
            <w:pPr>
              <w:rPr>
                <w:color w:val="auto"/>
              </w:rPr>
            </w:pPr>
            <w:r w:rsidRPr="00FB2572">
              <w:rPr>
                <w:rFonts w:ascii="Calibri" w:hAnsi="Calibri" w:cs="Calibri"/>
                <w:color w:val="auto"/>
              </w:rPr>
              <w:t>LİTRE</w:t>
            </w:r>
          </w:p>
        </w:tc>
        <w:tc>
          <w:tcPr>
            <w:tcW w:w="1559" w:type="dxa"/>
            <w:shd w:val="clear" w:color="auto" w:fill="auto"/>
            <w:vAlign w:val="center"/>
          </w:tcPr>
          <w:p w14:paraId="2A9435A6" w14:textId="77777777" w:rsidR="00BB720C" w:rsidRPr="00FB2572" w:rsidRDefault="00BB720C" w:rsidP="00BB720C">
            <w:pPr>
              <w:rPr>
                <w:rFonts w:ascii="Calibri" w:hAnsi="Calibri" w:cs="Calibri"/>
                <w:color w:val="auto"/>
              </w:rPr>
            </w:pPr>
            <w:r w:rsidRPr="00FB2572">
              <w:rPr>
                <w:rFonts w:ascii="Calibri" w:hAnsi="Calibri" w:cs="Calibri"/>
                <w:color w:val="auto"/>
              </w:rPr>
              <w:t>5.100</w:t>
            </w:r>
          </w:p>
        </w:tc>
      </w:tr>
      <w:tr w:rsidR="00C525A6" w:rsidRPr="00FB2572" w14:paraId="18156E9C" w14:textId="77777777" w:rsidTr="00BA7D46">
        <w:trPr>
          <w:trHeight w:val="239"/>
          <w:jc w:val="center"/>
        </w:trPr>
        <w:tc>
          <w:tcPr>
            <w:tcW w:w="967" w:type="dxa"/>
            <w:vAlign w:val="center"/>
          </w:tcPr>
          <w:p w14:paraId="00DBBB20"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42</w:t>
            </w:r>
          </w:p>
        </w:tc>
        <w:tc>
          <w:tcPr>
            <w:tcW w:w="4943" w:type="dxa"/>
            <w:shd w:val="clear" w:color="auto" w:fill="auto"/>
            <w:vAlign w:val="center"/>
          </w:tcPr>
          <w:p w14:paraId="08A6639D"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CAM SİL</w:t>
            </w:r>
          </w:p>
        </w:tc>
        <w:tc>
          <w:tcPr>
            <w:tcW w:w="2307" w:type="dxa"/>
            <w:shd w:val="clear" w:color="auto" w:fill="auto"/>
          </w:tcPr>
          <w:p w14:paraId="58AE5418" w14:textId="77777777" w:rsidR="00BB720C" w:rsidRPr="00FB2572" w:rsidRDefault="00BB720C" w:rsidP="00BB720C">
            <w:pPr>
              <w:rPr>
                <w:color w:val="auto"/>
              </w:rPr>
            </w:pPr>
            <w:r w:rsidRPr="00FB2572">
              <w:rPr>
                <w:rFonts w:ascii="Calibri" w:hAnsi="Calibri" w:cs="Calibri"/>
                <w:color w:val="auto"/>
              </w:rPr>
              <w:t>LİTRE</w:t>
            </w:r>
          </w:p>
        </w:tc>
        <w:tc>
          <w:tcPr>
            <w:tcW w:w="1559" w:type="dxa"/>
            <w:shd w:val="clear" w:color="auto" w:fill="auto"/>
            <w:vAlign w:val="center"/>
          </w:tcPr>
          <w:p w14:paraId="32DD11FC" w14:textId="77777777" w:rsidR="00BB720C" w:rsidRPr="00FB2572" w:rsidRDefault="00BB720C" w:rsidP="00BB720C">
            <w:pPr>
              <w:rPr>
                <w:rFonts w:ascii="Calibri" w:hAnsi="Calibri" w:cs="Calibri"/>
                <w:color w:val="auto"/>
              </w:rPr>
            </w:pPr>
            <w:r w:rsidRPr="00FB2572">
              <w:rPr>
                <w:rFonts w:ascii="Calibri" w:hAnsi="Calibri" w:cs="Calibri"/>
                <w:color w:val="auto"/>
              </w:rPr>
              <w:t>300</w:t>
            </w:r>
          </w:p>
        </w:tc>
      </w:tr>
      <w:tr w:rsidR="00C525A6" w:rsidRPr="00FB2572" w14:paraId="1E81E524" w14:textId="77777777" w:rsidTr="00BA7D46">
        <w:trPr>
          <w:trHeight w:val="239"/>
          <w:jc w:val="center"/>
        </w:trPr>
        <w:tc>
          <w:tcPr>
            <w:tcW w:w="967" w:type="dxa"/>
            <w:vAlign w:val="center"/>
          </w:tcPr>
          <w:p w14:paraId="09410B80"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43</w:t>
            </w:r>
          </w:p>
        </w:tc>
        <w:tc>
          <w:tcPr>
            <w:tcW w:w="4943" w:type="dxa"/>
            <w:shd w:val="clear" w:color="auto" w:fill="auto"/>
            <w:vAlign w:val="center"/>
          </w:tcPr>
          <w:p w14:paraId="1F62E327"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BULAŞIK DETERJANI</w:t>
            </w:r>
          </w:p>
        </w:tc>
        <w:tc>
          <w:tcPr>
            <w:tcW w:w="2307" w:type="dxa"/>
            <w:shd w:val="clear" w:color="auto" w:fill="auto"/>
            <w:vAlign w:val="center"/>
          </w:tcPr>
          <w:p w14:paraId="350FC1FE" w14:textId="77777777" w:rsidR="00BB720C" w:rsidRPr="00FB2572" w:rsidRDefault="00BB720C" w:rsidP="00BB720C">
            <w:pPr>
              <w:rPr>
                <w:rFonts w:ascii="Calibri" w:hAnsi="Calibri" w:cs="Calibri"/>
                <w:color w:val="auto"/>
              </w:rPr>
            </w:pPr>
            <w:r w:rsidRPr="00FB2572">
              <w:rPr>
                <w:rFonts w:ascii="Calibri" w:hAnsi="Calibri" w:cs="Calibri"/>
                <w:color w:val="auto"/>
              </w:rPr>
              <w:t>BİDON</w:t>
            </w:r>
          </w:p>
        </w:tc>
        <w:tc>
          <w:tcPr>
            <w:tcW w:w="1559" w:type="dxa"/>
            <w:shd w:val="clear" w:color="auto" w:fill="auto"/>
            <w:vAlign w:val="center"/>
          </w:tcPr>
          <w:p w14:paraId="3892065D" w14:textId="77777777" w:rsidR="00BB720C" w:rsidRPr="00FB2572" w:rsidRDefault="00BB720C" w:rsidP="00BB720C">
            <w:pPr>
              <w:rPr>
                <w:rFonts w:ascii="Calibri" w:hAnsi="Calibri" w:cs="Calibri"/>
                <w:color w:val="auto"/>
              </w:rPr>
            </w:pPr>
            <w:r w:rsidRPr="00FB2572">
              <w:rPr>
                <w:rFonts w:ascii="Calibri" w:hAnsi="Calibri" w:cs="Calibri"/>
                <w:color w:val="auto"/>
              </w:rPr>
              <w:t>50</w:t>
            </w:r>
          </w:p>
        </w:tc>
      </w:tr>
      <w:tr w:rsidR="00C525A6" w:rsidRPr="00FB2572" w14:paraId="422D845F" w14:textId="77777777" w:rsidTr="00BA7D46">
        <w:trPr>
          <w:trHeight w:val="239"/>
          <w:jc w:val="center"/>
        </w:trPr>
        <w:tc>
          <w:tcPr>
            <w:tcW w:w="967" w:type="dxa"/>
            <w:vAlign w:val="center"/>
          </w:tcPr>
          <w:p w14:paraId="78405EAE"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44</w:t>
            </w:r>
          </w:p>
        </w:tc>
        <w:tc>
          <w:tcPr>
            <w:tcW w:w="4943" w:type="dxa"/>
            <w:shd w:val="clear" w:color="auto" w:fill="auto"/>
            <w:vAlign w:val="center"/>
          </w:tcPr>
          <w:p w14:paraId="587D39C9"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KİREÇ ÇÖZÜCÜ</w:t>
            </w:r>
          </w:p>
        </w:tc>
        <w:tc>
          <w:tcPr>
            <w:tcW w:w="2307" w:type="dxa"/>
            <w:shd w:val="clear" w:color="auto" w:fill="auto"/>
            <w:vAlign w:val="center"/>
          </w:tcPr>
          <w:p w14:paraId="52FFF48E" w14:textId="77777777" w:rsidR="00BB720C" w:rsidRPr="00FB2572" w:rsidRDefault="00BB720C" w:rsidP="00BB720C">
            <w:pPr>
              <w:rPr>
                <w:rFonts w:ascii="Calibri" w:hAnsi="Calibri" w:cs="Calibri"/>
                <w:color w:val="auto"/>
              </w:rPr>
            </w:pPr>
            <w:r w:rsidRPr="00FB2572">
              <w:rPr>
                <w:rFonts w:ascii="Calibri" w:hAnsi="Calibri" w:cs="Calibri"/>
                <w:color w:val="auto"/>
              </w:rPr>
              <w:t>LİTRE</w:t>
            </w:r>
          </w:p>
        </w:tc>
        <w:tc>
          <w:tcPr>
            <w:tcW w:w="1559" w:type="dxa"/>
            <w:shd w:val="clear" w:color="auto" w:fill="auto"/>
            <w:vAlign w:val="center"/>
          </w:tcPr>
          <w:p w14:paraId="4055BBAF" w14:textId="77777777" w:rsidR="00BB720C" w:rsidRPr="00FB2572" w:rsidRDefault="00BB720C" w:rsidP="00BB720C">
            <w:pPr>
              <w:rPr>
                <w:rFonts w:ascii="Calibri" w:hAnsi="Calibri" w:cs="Calibri"/>
                <w:color w:val="auto"/>
              </w:rPr>
            </w:pPr>
            <w:r w:rsidRPr="00FB2572">
              <w:rPr>
                <w:rFonts w:ascii="Calibri" w:hAnsi="Calibri" w:cs="Calibri"/>
                <w:color w:val="auto"/>
              </w:rPr>
              <w:t>210</w:t>
            </w:r>
          </w:p>
        </w:tc>
      </w:tr>
      <w:tr w:rsidR="00C525A6" w:rsidRPr="00FB2572" w14:paraId="4CFB061C" w14:textId="77777777" w:rsidTr="00BA7D46">
        <w:trPr>
          <w:trHeight w:val="239"/>
          <w:jc w:val="center"/>
        </w:trPr>
        <w:tc>
          <w:tcPr>
            <w:tcW w:w="967" w:type="dxa"/>
            <w:vAlign w:val="center"/>
          </w:tcPr>
          <w:p w14:paraId="673BF9B7"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45</w:t>
            </w:r>
          </w:p>
        </w:tc>
        <w:tc>
          <w:tcPr>
            <w:tcW w:w="4943" w:type="dxa"/>
            <w:shd w:val="clear" w:color="auto" w:fill="auto"/>
            <w:vAlign w:val="center"/>
          </w:tcPr>
          <w:p w14:paraId="02E7CD15"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MİNERALLİ OVMA MADDESİ</w:t>
            </w:r>
          </w:p>
        </w:tc>
        <w:tc>
          <w:tcPr>
            <w:tcW w:w="2307" w:type="dxa"/>
            <w:shd w:val="clear" w:color="auto" w:fill="auto"/>
            <w:vAlign w:val="center"/>
          </w:tcPr>
          <w:p w14:paraId="26703259" w14:textId="77777777" w:rsidR="00BB720C" w:rsidRPr="00FB2572" w:rsidRDefault="00BB720C" w:rsidP="00BB720C">
            <w:pPr>
              <w:rPr>
                <w:rFonts w:ascii="Calibri" w:hAnsi="Calibri" w:cs="Calibri"/>
                <w:color w:val="auto"/>
              </w:rPr>
            </w:pPr>
            <w:r w:rsidRPr="00FB2572">
              <w:rPr>
                <w:rFonts w:ascii="Calibri" w:hAnsi="Calibri" w:cs="Calibri"/>
                <w:color w:val="auto"/>
              </w:rPr>
              <w:t>KG</w:t>
            </w:r>
          </w:p>
        </w:tc>
        <w:tc>
          <w:tcPr>
            <w:tcW w:w="1559" w:type="dxa"/>
            <w:shd w:val="clear" w:color="auto" w:fill="auto"/>
            <w:vAlign w:val="center"/>
          </w:tcPr>
          <w:p w14:paraId="39484B43" w14:textId="77777777" w:rsidR="00BB720C" w:rsidRPr="00FB2572" w:rsidRDefault="00BB720C" w:rsidP="00BB720C">
            <w:pPr>
              <w:rPr>
                <w:rFonts w:ascii="Calibri" w:hAnsi="Calibri" w:cs="Calibri"/>
                <w:color w:val="auto"/>
              </w:rPr>
            </w:pPr>
            <w:r w:rsidRPr="00FB2572">
              <w:rPr>
                <w:rFonts w:ascii="Calibri" w:hAnsi="Calibri" w:cs="Calibri"/>
                <w:color w:val="auto"/>
              </w:rPr>
              <w:t>300</w:t>
            </w:r>
          </w:p>
        </w:tc>
      </w:tr>
      <w:tr w:rsidR="00C525A6" w:rsidRPr="00FB2572" w14:paraId="2A5A6993" w14:textId="77777777" w:rsidTr="00BA7D46">
        <w:trPr>
          <w:trHeight w:val="239"/>
          <w:jc w:val="center"/>
        </w:trPr>
        <w:tc>
          <w:tcPr>
            <w:tcW w:w="967" w:type="dxa"/>
            <w:vAlign w:val="center"/>
          </w:tcPr>
          <w:p w14:paraId="55263630"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46</w:t>
            </w:r>
          </w:p>
        </w:tc>
        <w:tc>
          <w:tcPr>
            <w:tcW w:w="4943" w:type="dxa"/>
            <w:shd w:val="clear" w:color="auto" w:fill="auto"/>
            <w:vAlign w:val="center"/>
          </w:tcPr>
          <w:p w14:paraId="35F9BD5C"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ARAP SABUNU SIVI</w:t>
            </w:r>
          </w:p>
        </w:tc>
        <w:tc>
          <w:tcPr>
            <w:tcW w:w="2307" w:type="dxa"/>
            <w:shd w:val="clear" w:color="auto" w:fill="auto"/>
            <w:vAlign w:val="center"/>
          </w:tcPr>
          <w:p w14:paraId="2983BB52" w14:textId="77777777" w:rsidR="00BB720C" w:rsidRPr="00FB2572" w:rsidRDefault="00BB720C" w:rsidP="00BB720C">
            <w:pPr>
              <w:rPr>
                <w:rFonts w:ascii="Calibri" w:hAnsi="Calibri" w:cs="Calibri"/>
                <w:color w:val="auto"/>
              </w:rPr>
            </w:pPr>
            <w:r w:rsidRPr="00FB2572">
              <w:rPr>
                <w:rFonts w:ascii="Calibri" w:hAnsi="Calibri" w:cs="Calibri"/>
                <w:color w:val="auto"/>
              </w:rPr>
              <w:t>BİDON</w:t>
            </w:r>
          </w:p>
        </w:tc>
        <w:tc>
          <w:tcPr>
            <w:tcW w:w="1559" w:type="dxa"/>
            <w:shd w:val="clear" w:color="auto" w:fill="auto"/>
            <w:vAlign w:val="center"/>
          </w:tcPr>
          <w:p w14:paraId="3DB5F854" w14:textId="77777777" w:rsidR="00BB720C" w:rsidRPr="00FB2572" w:rsidRDefault="00BB720C" w:rsidP="00BB720C">
            <w:pPr>
              <w:rPr>
                <w:rFonts w:ascii="Calibri" w:hAnsi="Calibri" w:cs="Calibri"/>
                <w:color w:val="auto"/>
              </w:rPr>
            </w:pPr>
            <w:r w:rsidRPr="00FB2572">
              <w:rPr>
                <w:rFonts w:ascii="Calibri" w:hAnsi="Calibri" w:cs="Calibri"/>
                <w:color w:val="auto"/>
              </w:rPr>
              <w:t>10</w:t>
            </w:r>
          </w:p>
        </w:tc>
      </w:tr>
      <w:tr w:rsidR="00C525A6" w:rsidRPr="00FB2572" w14:paraId="606FB7DE" w14:textId="77777777" w:rsidTr="00BA7D46">
        <w:trPr>
          <w:trHeight w:val="239"/>
          <w:jc w:val="center"/>
        </w:trPr>
        <w:tc>
          <w:tcPr>
            <w:tcW w:w="967" w:type="dxa"/>
            <w:vAlign w:val="center"/>
          </w:tcPr>
          <w:p w14:paraId="6991009F"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47</w:t>
            </w:r>
          </w:p>
        </w:tc>
        <w:tc>
          <w:tcPr>
            <w:tcW w:w="4943" w:type="dxa"/>
            <w:shd w:val="clear" w:color="auto" w:fill="auto"/>
            <w:vAlign w:val="center"/>
          </w:tcPr>
          <w:p w14:paraId="7AD1B3E4"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İNŞAAT ELDİVENİ</w:t>
            </w:r>
          </w:p>
        </w:tc>
        <w:tc>
          <w:tcPr>
            <w:tcW w:w="2307" w:type="dxa"/>
            <w:shd w:val="clear" w:color="auto" w:fill="auto"/>
            <w:vAlign w:val="center"/>
          </w:tcPr>
          <w:p w14:paraId="48A14BC1" w14:textId="77777777" w:rsidR="00BB720C" w:rsidRPr="00FB2572" w:rsidRDefault="00BB720C" w:rsidP="00BB720C">
            <w:pPr>
              <w:rPr>
                <w:rFonts w:ascii="Calibri" w:hAnsi="Calibri" w:cs="Calibri"/>
                <w:color w:val="auto"/>
              </w:rPr>
            </w:pPr>
            <w:r w:rsidRPr="00FB2572">
              <w:rPr>
                <w:rFonts w:ascii="Calibri" w:hAnsi="Calibri" w:cs="Calibri"/>
                <w:color w:val="auto"/>
              </w:rPr>
              <w:t>ÇİFT</w:t>
            </w:r>
          </w:p>
        </w:tc>
        <w:tc>
          <w:tcPr>
            <w:tcW w:w="1559" w:type="dxa"/>
            <w:shd w:val="clear" w:color="auto" w:fill="auto"/>
            <w:vAlign w:val="center"/>
          </w:tcPr>
          <w:p w14:paraId="6EE40061" w14:textId="77777777" w:rsidR="00BB720C" w:rsidRPr="00FB2572" w:rsidRDefault="00BB720C" w:rsidP="00BB720C">
            <w:pPr>
              <w:rPr>
                <w:rFonts w:ascii="Calibri" w:hAnsi="Calibri" w:cs="Calibri"/>
                <w:color w:val="auto"/>
              </w:rPr>
            </w:pPr>
            <w:r w:rsidRPr="00FB2572">
              <w:rPr>
                <w:rFonts w:ascii="Calibri" w:hAnsi="Calibri" w:cs="Calibri"/>
                <w:color w:val="auto"/>
              </w:rPr>
              <w:t>1.500</w:t>
            </w:r>
          </w:p>
        </w:tc>
      </w:tr>
      <w:tr w:rsidR="00C525A6" w:rsidRPr="00FB2572" w14:paraId="5F369E33" w14:textId="77777777" w:rsidTr="00BA7D46">
        <w:trPr>
          <w:trHeight w:val="239"/>
          <w:jc w:val="center"/>
        </w:trPr>
        <w:tc>
          <w:tcPr>
            <w:tcW w:w="967" w:type="dxa"/>
            <w:vAlign w:val="center"/>
          </w:tcPr>
          <w:p w14:paraId="38ED9E49"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48</w:t>
            </w:r>
          </w:p>
        </w:tc>
        <w:tc>
          <w:tcPr>
            <w:tcW w:w="4943" w:type="dxa"/>
            <w:shd w:val="clear" w:color="auto" w:fill="auto"/>
            <w:vAlign w:val="center"/>
          </w:tcPr>
          <w:p w14:paraId="0EDE19CF"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WC KAĞIT JUMBO</w:t>
            </w:r>
          </w:p>
        </w:tc>
        <w:tc>
          <w:tcPr>
            <w:tcW w:w="2307" w:type="dxa"/>
            <w:shd w:val="clear" w:color="auto" w:fill="auto"/>
            <w:vAlign w:val="center"/>
          </w:tcPr>
          <w:p w14:paraId="43D5F005" w14:textId="77777777" w:rsidR="00BB720C" w:rsidRPr="00FB2572" w:rsidRDefault="00BB720C" w:rsidP="00BB720C">
            <w:pPr>
              <w:rPr>
                <w:rFonts w:ascii="Calibri" w:hAnsi="Calibri" w:cs="Calibri"/>
                <w:color w:val="auto"/>
              </w:rPr>
            </w:pPr>
            <w:r w:rsidRPr="00FB2572">
              <w:rPr>
                <w:rFonts w:ascii="Calibri" w:hAnsi="Calibri" w:cs="Calibri"/>
                <w:color w:val="auto"/>
              </w:rPr>
              <w:t>KOLİ</w:t>
            </w:r>
          </w:p>
        </w:tc>
        <w:tc>
          <w:tcPr>
            <w:tcW w:w="1559" w:type="dxa"/>
            <w:shd w:val="clear" w:color="auto" w:fill="auto"/>
            <w:vAlign w:val="center"/>
          </w:tcPr>
          <w:p w14:paraId="0165C05E" w14:textId="77777777" w:rsidR="00BB720C" w:rsidRPr="00FB2572" w:rsidRDefault="00BB720C" w:rsidP="00BB720C">
            <w:pPr>
              <w:rPr>
                <w:rFonts w:ascii="Calibri" w:hAnsi="Calibri" w:cs="Calibri"/>
                <w:color w:val="auto"/>
              </w:rPr>
            </w:pPr>
            <w:r w:rsidRPr="00FB2572">
              <w:rPr>
                <w:rFonts w:ascii="Calibri" w:hAnsi="Calibri" w:cs="Calibri"/>
                <w:color w:val="auto"/>
              </w:rPr>
              <w:t>30.000</w:t>
            </w:r>
          </w:p>
        </w:tc>
      </w:tr>
      <w:tr w:rsidR="00C525A6" w:rsidRPr="00FB2572" w14:paraId="14E7DC5F" w14:textId="77777777" w:rsidTr="00BA7D46">
        <w:trPr>
          <w:trHeight w:val="239"/>
          <w:jc w:val="center"/>
        </w:trPr>
        <w:tc>
          <w:tcPr>
            <w:tcW w:w="967" w:type="dxa"/>
            <w:vAlign w:val="center"/>
          </w:tcPr>
          <w:p w14:paraId="4D600350"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49</w:t>
            </w:r>
          </w:p>
        </w:tc>
        <w:tc>
          <w:tcPr>
            <w:tcW w:w="4943" w:type="dxa"/>
            <w:shd w:val="clear" w:color="auto" w:fill="auto"/>
            <w:vAlign w:val="center"/>
          </w:tcPr>
          <w:p w14:paraId="776BE668"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 xml:space="preserve">Z KATLAMA HAVLU </w:t>
            </w:r>
          </w:p>
        </w:tc>
        <w:tc>
          <w:tcPr>
            <w:tcW w:w="2307" w:type="dxa"/>
            <w:shd w:val="clear" w:color="auto" w:fill="auto"/>
            <w:vAlign w:val="center"/>
          </w:tcPr>
          <w:p w14:paraId="370D8554" w14:textId="77777777" w:rsidR="00BB720C" w:rsidRPr="00FB2572" w:rsidRDefault="00BB720C" w:rsidP="00BB720C">
            <w:pPr>
              <w:rPr>
                <w:rFonts w:ascii="Calibri" w:hAnsi="Calibri" w:cs="Calibri"/>
                <w:color w:val="auto"/>
              </w:rPr>
            </w:pPr>
            <w:r w:rsidRPr="00FB2572">
              <w:rPr>
                <w:rFonts w:ascii="Calibri" w:hAnsi="Calibri" w:cs="Calibri"/>
                <w:color w:val="auto"/>
              </w:rPr>
              <w:t>KOLİ</w:t>
            </w:r>
          </w:p>
        </w:tc>
        <w:tc>
          <w:tcPr>
            <w:tcW w:w="1559" w:type="dxa"/>
            <w:shd w:val="clear" w:color="auto" w:fill="auto"/>
            <w:vAlign w:val="center"/>
          </w:tcPr>
          <w:p w14:paraId="1CC0C495" w14:textId="77777777" w:rsidR="00BB720C" w:rsidRPr="00FB2572" w:rsidRDefault="00BB720C" w:rsidP="00BB720C">
            <w:pPr>
              <w:rPr>
                <w:rFonts w:ascii="Calibri" w:hAnsi="Calibri" w:cs="Calibri"/>
                <w:color w:val="auto"/>
              </w:rPr>
            </w:pPr>
            <w:r w:rsidRPr="00FB2572">
              <w:rPr>
                <w:rFonts w:ascii="Calibri" w:hAnsi="Calibri" w:cs="Calibri"/>
                <w:color w:val="auto"/>
              </w:rPr>
              <w:t>4.500</w:t>
            </w:r>
          </w:p>
        </w:tc>
      </w:tr>
      <w:tr w:rsidR="00C525A6" w:rsidRPr="00FB2572" w14:paraId="42FF7F5E" w14:textId="77777777" w:rsidTr="00BA7D46">
        <w:trPr>
          <w:trHeight w:val="239"/>
          <w:jc w:val="center"/>
        </w:trPr>
        <w:tc>
          <w:tcPr>
            <w:tcW w:w="967" w:type="dxa"/>
            <w:vAlign w:val="center"/>
          </w:tcPr>
          <w:p w14:paraId="1DFDE2E2"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50</w:t>
            </w:r>
          </w:p>
        </w:tc>
        <w:tc>
          <w:tcPr>
            <w:tcW w:w="4943" w:type="dxa"/>
            <w:shd w:val="clear" w:color="auto" w:fill="auto"/>
            <w:vAlign w:val="center"/>
          </w:tcPr>
          <w:p w14:paraId="2FF5BEAF"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 xml:space="preserve">EMOTION HAVLU </w:t>
            </w:r>
          </w:p>
        </w:tc>
        <w:tc>
          <w:tcPr>
            <w:tcW w:w="2307" w:type="dxa"/>
            <w:shd w:val="clear" w:color="auto" w:fill="auto"/>
            <w:vAlign w:val="center"/>
          </w:tcPr>
          <w:p w14:paraId="1CF40233" w14:textId="77777777" w:rsidR="00BB720C" w:rsidRPr="00FB2572" w:rsidRDefault="00BB720C" w:rsidP="00BB720C">
            <w:pPr>
              <w:rPr>
                <w:rFonts w:ascii="Calibri" w:hAnsi="Calibri" w:cs="Calibri"/>
                <w:color w:val="auto"/>
              </w:rPr>
            </w:pPr>
            <w:r w:rsidRPr="00FB2572">
              <w:rPr>
                <w:rFonts w:ascii="Calibri" w:hAnsi="Calibri" w:cs="Calibri"/>
                <w:color w:val="auto"/>
              </w:rPr>
              <w:t>KOLİ</w:t>
            </w:r>
          </w:p>
        </w:tc>
        <w:tc>
          <w:tcPr>
            <w:tcW w:w="1559" w:type="dxa"/>
            <w:shd w:val="clear" w:color="auto" w:fill="auto"/>
            <w:vAlign w:val="center"/>
          </w:tcPr>
          <w:p w14:paraId="58051932" w14:textId="77777777" w:rsidR="00BB720C" w:rsidRPr="00FB2572" w:rsidRDefault="00BB720C" w:rsidP="00BB720C">
            <w:pPr>
              <w:rPr>
                <w:rFonts w:ascii="Calibri" w:hAnsi="Calibri" w:cs="Calibri"/>
                <w:color w:val="auto"/>
              </w:rPr>
            </w:pPr>
            <w:r w:rsidRPr="00FB2572">
              <w:rPr>
                <w:rFonts w:ascii="Calibri" w:hAnsi="Calibri" w:cs="Calibri"/>
                <w:color w:val="auto"/>
              </w:rPr>
              <w:t>2.000</w:t>
            </w:r>
          </w:p>
        </w:tc>
      </w:tr>
      <w:tr w:rsidR="00C525A6" w:rsidRPr="00FB2572" w14:paraId="06416B74" w14:textId="77777777" w:rsidTr="00BA7D46">
        <w:trPr>
          <w:trHeight w:val="239"/>
          <w:jc w:val="center"/>
        </w:trPr>
        <w:tc>
          <w:tcPr>
            <w:tcW w:w="967" w:type="dxa"/>
            <w:vAlign w:val="center"/>
          </w:tcPr>
          <w:p w14:paraId="5EC60E31"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51</w:t>
            </w:r>
          </w:p>
        </w:tc>
        <w:tc>
          <w:tcPr>
            <w:tcW w:w="4943" w:type="dxa"/>
            <w:shd w:val="clear" w:color="auto" w:fill="auto"/>
            <w:vAlign w:val="center"/>
          </w:tcPr>
          <w:p w14:paraId="6F1B4DDB"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TIBBİ ATIK TORBASI 80*110 CM</w:t>
            </w:r>
          </w:p>
        </w:tc>
        <w:tc>
          <w:tcPr>
            <w:tcW w:w="2307" w:type="dxa"/>
            <w:shd w:val="clear" w:color="auto" w:fill="auto"/>
            <w:vAlign w:val="center"/>
          </w:tcPr>
          <w:p w14:paraId="1E5435A4" w14:textId="77777777" w:rsidR="00BB720C" w:rsidRPr="00FB2572" w:rsidRDefault="00BB720C" w:rsidP="00BB720C">
            <w:pPr>
              <w:rPr>
                <w:rFonts w:ascii="Calibri" w:hAnsi="Calibri" w:cs="Calibri"/>
                <w:color w:val="auto"/>
              </w:rPr>
            </w:pPr>
            <w:r w:rsidRPr="00FB2572">
              <w:rPr>
                <w:rFonts w:ascii="Calibri" w:hAnsi="Calibri" w:cs="Calibri"/>
                <w:color w:val="auto"/>
              </w:rPr>
              <w:t>KOLİ</w:t>
            </w:r>
          </w:p>
        </w:tc>
        <w:tc>
          <w:tcPr>
            <w:tcW w:w="1559" w:type="dxa"/>
            <w:shd w:val="clear" w:color="auto" w:fill="auto"/>
            <w:vAlign w:val="center"/>
          </w:tcPr>
          <w:p w14:paraId="1F9AA281" w14:textId="77777777" w:rsidR="00BB720C" w:rsidRPr="00FB2572" w:rsidRDefault="00BB720C" w:rsidP="00BB720C">
            <w:pPr>
              <w:rPr>
                <w:rFonts w:ascii="Calibri" w:hAnsi="Calibri" w:cs="Calibri"/>
                <w:color w:val="auto"/>
              </w:rPr>
            </w:pPr>
            <w:r w:rsidRPr="00FB2572">
              <w:rPr>
                <w:rFonts w:ascii="Calibri" w:hAnsi="Calibri" w:cs="Calibri"/>
                <w:color w:val="auto"/>
              </w:rPr>
              <w:t>200</w:t>
            </w:r>
          </w:p>
        </w:tc>
      </w:tr>
      <w:tr w:rsidR="00C525A6" w:rsidRPr="00FB2572" w14:paraId="28EBB71C" w14:textId="77777777" w:rsidTr="00BA7D46">
        <w:trPr>
          <w:trHeight w:val="239"/>
          <w:jc w:val="center"/>
        </w:trPr>
        <w:tc>
          <w:tcPr>
            <w:tcW w:w="967" w:type="dxa"/>
            <w:vAlign w:val="center"/>
          </w:tcPr>
          <w:p w14:paraId="16C3FD63"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52</w:t>
            </w:r>
          </w:p>
        </w:tc>
        <w:tc>
          <w:tcPr>
            <w:tcW w:w="4943" w:type="dxa"/>
            <w:shd w:val="clear" w:color="auto" w:fill="auto"/>
            <w:vAlign w:val="center"/>
          </w:tcPr>
          <w:p w14:paraId="77DC73F0"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TIBBİ ATIK TORBASI 75*90CM</w:t>
            </w:r>
          </w:p>
        </w:tc>
        <w:tc>
          <w:tcPr>
            <w:tcW w:w="2307" w:type="dxa"/>
            <w:shd w:val="clear" w:color="auto" w:fill="auto"/>
            <w:vAlign w:val="center"/>
          </w:tcPr>
          <w:p w14:paraId="67371A8F" w14:textId="77777777" w:rsidR="00BB720C" w:rsidRPr="00FB2572" w:rsidRDefault="00BB720C" w:rsidP="00BB720C">
            <w:pPr>
              <w:rPr>
                <w:rFonts w:ascii="Calibri" w:hAnsi="Calibri" w:cs="Calibri"/>
                <w:color w:val="auto"/>
              </w:rPr>
            </w:pPr>
            <w:r w:rsidRPr="00FB2572">
              <w:rPr>
                <w:rFonts w:ascii="Calibri" w:hAnsi="Calibri" w:cs="Calibri"/>
                <w:color w:val="auto"/>
              </w:rPr>
              <w:t>KOLİ</w:t>
            </w:r>
          </w:p>
        </w:tc>
        <w:tc>
          <w:tcPr>
            <w:tcW w:w="1559" w:type="dxa"/>
            <w:shd w:val="clear" w:color="auto" w:fill="auto"/>
            <w:vAlign w:val="center"/>
          </w:tcPr>
          <w:p w14:paraId="4802C39B" w14:textId="77777777" w:rsidR="00BB720C" w:rsidRPr="00FB2572" w:rsidRDefault="00BB720C" w:rsidP="00BB720C">
            <w:pPr>
              <w:rPr>
                <w:rFonts w:ascii="Calibri" w:hAnsi="Calibri" w:cs="Calibri"/>
                <w:color w:val="auto"/>
              </w:rPr>
            </w:pPr>
            <w:r w:rsidRPr="00FB2572">
              <w:rPr>
                <w:rFonts w:ascii="Calibri" w:hAnsi="Calibri" w:cs="Calibri"/>
                <w:color w:val="auto"/>
              </w:rPr>
              <w:t>100</w:t>
            </w:r>
          </w:p>
        </w:tc>
      </w:tr>
      <w:tr w:rsidR="00C525A6" w:rsidRPr="00FB2572" w14:paraId="684E6AC1" w14:textId="77777777" w:rsidTr="00BA7D46">
        <w:trPr>
          <w:trHeight w:val="239"/>
          <w:jc w:val="center"/>
        </w:trPr>
        <w:tc>
          <w:tcPr>
            <w:tcW w:w="967" w:type="dxa"/>
            <w:vAlign w:val="center"/>
          </w:tcPr>
          <w:p w14:paraId="75DC77F3"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53</w:t>
            </w:r>
          </w:p>
        </w:tc>
        <w:tc>
          <w:tcPr>
            <w:tcW w:w="4943" w:type="dxa"/>
            <w:shd w:val="clear" w:color="auto" w:fill="auto"/>
            <w:vAlign w:val="center"/>
          </w:tcPr>
          <w:p w14:paraId="25F289C2"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TIBBİ ATIK TORBASI 65*80CM</w:t>
            </w:r>
          </w:p>
        </w:tc>
        <w:tc>
          <w:tcPr>
            <w:tcW w:w="2307" w:type="dxa"/>
            <w:shd w:val="clear" w:color="auto" w:fill="auto"/>
            <w:vAlign w:val="center"/>
          </w:tcPr>
          <w:p w14:paraId="41871DC6" w14:textId="77777777" w:rsidR="00BB720C" w:rsidRPr="00FB2572" w:rsidRDefault="00BB720C" w:rsidP="00BB720C">
            <w:pPr>
              <w:rPr>
                <w:rFonts w:ascii="Calibri" w:hAnsi="Calibri" w:cs="Calibri"/>
                <w:color w:val="auto"/>
              </w:rPr>
            </w:pPr>
            <w:r w:rsidRPr="00FB2572">
              <w:rPr>
                <w:rFonts w:ascii="Calibri" w:hAnsi="Calibri" w:cs="Calibri"/>
                <w:color w:val="auto"/>
              </w:rPr>
              <w:t>KOLİ</w:t>
            </w:r>
          </w:p>
        </w:tc>
        <w:tc>
          <w:tcPr>
            <w:tcW w:w="1559" w:type="dxa"/>
            <w:shd w:val="clear" w:color="auto" w:fill="auto"/>
            <w:vAlign w:val="center"/>
          </w:tcPr>
          <w:p w14:paraId="778E0DDE" w14:textId="77777777" w:rsidR="00BB720C" w:rsidRPr="00FB2572" w:rsidRDefault="00BB720C" w:rsidP="00BB720C">
            <w:pPr>
              <w:rPr>
                <w:rFonts w:ascii="Calibri" w:hAnsi="Calibri" w:cs="Calibri"/>
                <w:color w:val="auto"/>
              </w:rPr>
            </w:pPr>
            <w:r w:rsidRPr="00FB2572">
              <w:rPr>
                <w:rFonts w:ascii="Calibri" w:hAnsi="Calibri" w:cs="Calibri"/>
                <w:color w:val="auto"/>
              </w:rPr>
              <w:t>100</w:t>
            </w:r>
          </w:p>
        </w:tc>
      </w:tr>
      <w:tr w:rsidR="00C525A6" w:rsidRPr="00FB2572" w14:paraId="0FC477DC" w14:textId="77777777" w:rsidTr="00BA7D46">
        <w:trPr>
          <w:trHeight w:val="239"/>
          <w:jc w:val="center"/>
        </w:trPr>
        <w:tc>
          <w:tcPr>
            <w:tcW w:w="967" w:type="dxa"/>
            <w:vAlign w:val="center"/>
          </w:tcPr>
          <w:p w14:paraId="23625BE3"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54</w:t>
            </w:r>
          </w:p>
        </w:tc>
        <w:tc>
          <w:tcPr>
            <w:tcW w:w="4943" w:type="dxa"/>
            <w:shd w:val="clear" w:color="auto" w:fill="auto"/>
            <w:vAlign w:val="center"/>
          </w:tcPr>
          <w:p w14:paraId="0F6BCAEA"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TIBBİ ATIK TORBASI 55*60CM</w:t>
            </w:r>
          </w:p>
        </w:tc>
        <w:tc>
          <w:tcPr>
            <w:tcW w:w="2307" w:type="dxa"/>
            <w:shd w:val="clear" w:color="auto" w:fill="auto"/>
            <w:vAlign w:val="center"/>
          </w:tcPr>
          <w:p w14:paraId="7AB6994C" w14:textId="77777777" w:rsidR="00BB720C" w:rsidRPr="00FB2572" w:rsidRDefault="00BB720C" w:rsidP="00BB720C">
            <w:pPr>
              <w:rPr>
                <w:rFonts w:ascii="Calibri" w:hAnsi="Calibri" w:cs="Calibri"/>
                <w:color w:val="auto"/>
              </w:rPr>
            </w:pPr>
            <w:r w:rsidRPr="00FB2572">
              <w:rPr>
                <w:rFonts w:ascii="Calibri" w:hAnsi="Calibri" w:cs="Calibri"/>
                <w:color w:val="auto"/>
              </w:rPr>
              <w:t>KOLİ</w:t>
            </w:r>
          </w:p>
        </w:tc>
        <w:tc>
          <w:tcPr>
            <w:tcW w:w="1559" w:type="dxa"/>
            <w:shd w:val="clear" w:color="auto" w:fill="auto"/>
            <w:vAlign w:val="center"/>
          </w:tcPr>
          <w:p w14:paraId="4A24010E" w14:textId="77777777" w:rsidR="00BB720C" w:rsidRPr="00FB2572" w:rsidRDefault="00BB720C" w:rsidP="00BB720C">
            <w:pPr>
              <w:rPr>
                <w:rFonts w:ascii="Calibri" w:hAnsi="Calibri" w:cs="Calibri"/>
                <w:color w:val="auto"/>
              </w:rPr>
            </w:pPr>
            <w:r w:rsidRPr="00FB2572">
              <w:rPr>
                <w:rFonts w:ascii="Calibri" w:hAnsi="Calibri" w:cs="Calibri"/>
                <w:color w:val="auto"/>
              </w:rPr>
              <w:t>400</w:t>
            </w:r>
          </w:p>
        </w:tc>
      </w:tr>
      <w:tr w:rsidR="00C525A6" w:rsidRPr="00FB2572" w14:paraId="60A71D98" w14:textId="77777777" w:rsidTr="00BA7D46">
        <w:trPr>
          <w:trHeight w:val="239"/>
          <w:jc w:val="center"/>
        </w:trPr>
        <w:tc>
          <w:tcPr>
            <w:tcW w:w="967" w:type="dxa"/>
            <w:vAlign w:val="center"/>
          </w:tcPr>
          <w:p w14:paraId="7F36FB4D"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55</w:t>
            </w:r>
          </w:p>
        </w:tc>
        <w:tc>
          <w:tcPr>
            <w:tcW w:w="4943" w:type="dxa"/>
            <w:shd w:val="clear" w:color="auto" w:fill="auto"/>
            <w:vAlign w:val="center"/>
          </w:tcPr>
          <w:p w14:paraId="7B53A4A4"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PEÇETE 33*33</w:t>
            </w:r>
          </w:p>
        </w:tc>
        <w:tc>
          <w:tcPr>
            <w:tcW w:w="2307" w:type="dxa"/>
            <w:shd w:val="clear" w:color="auto" w:fill="auto"/>
            <w:vAlign w:val="center"/>
          </w:tcPr>
          <w:p w14:paraId="7C7FB41B" w14:textId="77777777" w:rsidR="00BB720C" w:rsidRPr="00FB2572" w:rsidRDefault="00BB720C" w:rsidP="00BB720C">
            <w:pPr>
              <w:rPr>
                <w:rFonts w:ascii="Calibri" w:hAnsi="Calibri" w:cs="Calibri"/>
                <w:color w:val="auto"/>
              </w:rPr>
            </w:pPr>
            <w:r w:rsidRPr="00FB2572">
              <w:rPr>
                <w:rFonts w:ascii="Calibri" w:hAnsi="Calibri" w:cs="Calibri"/>
                <w:color w:val="auto"/>
              </w:rPr>
              <w:t>KOLİ</w:t>
            </w:r>
          </w:p>
        </w:tc>
        <w:tc>
          <w:tcPr>
            <w:tcW w:w="1559" w:type="dxa"/>
            <w:shd w:val="clear" w:color="auto" w:fill="auto"/>
            <w:vAlign w:val="center"/>
          </w:tcPr>
          <w:p w14:paraId="4A2D73AF" w14:textId="77777777" w:rsidR="00BB720C" w:rsidRPr="00FB2572" w:rsidRDefault="00BB720C" w:rsidP="00BB720C">
            <w:pPr>
              <w:rPr>
                <w:rFonts w:ascii="Calibri" w:hAnsi="Calibri" w:cs="Calibri"/>
                <w:color w:val="auto"/>
              </w:rPr>
            </w:pPr>
            <w:r w:rsidRPr="00FB2572">
              <w:rPr>
                <w:rFonts w:ascii="Calibri" w:hAnsi="Calibri" w:cs="Calibri"/>
                <w:color w:val="auto"/>
              </w:rPr>
              <w:t>150</w:t>
            </w:r>
          </w:p>
        </w:tc>
      </w:tr>
      <w:tr w:rsidR="00C525A6" w:rsidRPr="00FB2572" w14:paraId="1E272D89" w14:textId="77777777" w:rsidTr="00BA7D46">
        <w:trPr>
          <w:trHeight w:val="239"/>
          <w:jc w:val="center"/>
        </w:trPr>
        <w:tc>
          <w:tcPr>
            <w:tcW w:w="967" w:type="dxa"/>
            <w:vAlign w:val="center"/>
          </w:tcPr>
          <w:p w14:paraId="06272F3B"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56</w:t>
            </w:r>
          </w:p>
        </w:tc>
        <w:tc>
          <w:tcPr>
            <w:tcW w:w="4943" w:type="dxa"/>
            <w:shd w:val="clear" w:color="auto" w:fill="auto"/>
            <w:vAlign w:val="center"/>
          </w:tcPr>
          <w:p w14:paraId="284BAA33"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KAĞIT HAVLU RULO</w:t>
            </w:r>
          </w:p>
        </w:tc>
        <w:tc>
          <w:tcPr>
            <w:tcW w:w="2307" w:type="dxa"/>
            <w:shd w:val="clear" w:color="auto" w:fill="auto"/>
            <w:vAlign w:val="center"/>
          </w:tcPr>
          <w:p w14:paraId="4FBB63E2" w14:textId="77777777" w:rsidR="00BB720C" w:rsidRPr="00FB2572" w:rsidRDefault="00BB720C" w:rsidP="00BB720C">
            <w:pPr>
              <w:rPr>
                <w:rFonts w:ascii="Calibri" w:hAnsi="Calibri" w:cs="Calibri"/>
                <w:color w:val="auto"/>
              </w:rPr>
            </w:pPr>
            <w:r w:rsidRPr="00FB2572">
              <w:rPr>
                <w:rFonts w:ascii="Calibri" w:hAnsi="Calibri" w:cs="Calibri"/>
                <w:color w:val="auto"/>
              </w:rPr>
              <w:t>KOLİ</w:t>
            </w:r>
          </w:p>
        </w:tc>
        <w:tc>
          <w:tcPr>
            <w:tcW w:w="1559" w:type="dxa"/>
            <w:shd w:val="clear" w:color="auto" w:fill="auto"/>
            <w:vAlign w:val="center"/>
          </w:tcPr>
          <w:p w14:paraId="62F3BA7A" w14:textId="77777777" w:rsidR="00BB720C" w:rsidRPr="00FB2572" w:rsidRDefault="00BB720C" w:rsidP="00BB720C">
            <w:pPr>
              <w:rPr>
                <w:rFonts w:ascii="Calibri" w:hAnsi="Calibri" w:cs="Calibri"/>
                <w:color w:val="auto"/>
              </w:rPr>
            </w:pPr>
            <w:r w:rsidRPr="00FB2572">
              <w:rPr>
                <w:rFonts w:ascii="Calibri" w:hAnsi="Calibri" w:cs="Calibri"/>
                <w:color w:val="auto"/>
              </w:rPr>
              <w:t>500</w:t>
            </w:r>
          </w:p>
        </w:tc>
      </w:tr>
      <w:tr w:rsidR="00C525A6" w:rsidRPr="00FB2572" w14:paraId="5ACBE898" w14:textId="77777777" w:rsidTr="00BA7D46">
        <w:trPr>
          <w:trHeight w:val="239"/>
          <w:jc w:val="center"/>
        </w:trPr>
        <w:tc>
          <w:tcPr>
            <w:tcW w:w="967" w:type="dxa"/>
            <w:vAlign w:val="center"/>
          </w:tcPr>
          <w:p w14:paraId="600AA747"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lastRenderedPageBreak/>
              <w:t>57</w:t>
            </w:r>
          </w:p>
        </w:tc>
        <w:tc>
          <w:tcPr>
            <w:tcW w:w="4943" w:type="dxa"/>
            <w:shd w:val="clear" w:color="auto" w:fill="auto"/>
            <w:vAlign w:val="center"/>
          </w:tcPr>
          <w:p w14:paraId="13C03137"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YAĞ ÇÖZÜCÜ</w:t>
            </w:r>
          </w:p>
        </w:tc>
        <w:tc>
          <w:tcPr>
            <w:tcW w:w="2307" w:type="dxa"/>
            <w:shd w:val="clear" w:color="auto" w:fill="auto"/>
            <w:vAlign w:val="center"/>
          </w:tcPr>
          <w:p w14:paraId="030EFA9E" w14:textId="77777777" w:rsidR="00BB720C" w:rsidRPr="00FB2572" w:rsidRDefault="00BB720C" w:rsidP="00BB720C">
            <w:pPr>
              <w:rPr>
                <w:rFonts w:ascii="Calibri" w:hAnsi="Calibri" w:cs="Calibri"/>
                <w:color w:val="auto"/>
              </w:rPr>
            </w:pPr>
            <w:r w:rsidRPr="00FB2572">
              <w:rPr>
                <w:rFonts w:ascii="Calibri" w:hAnsi="Calibri" w:cs="Calibri"/>
                <w:color w:val="auto"/>
              </w:rPr>
              <w:t>KUTU</w:t>
            </w:r>
          </w:p>
        </w:tc>
        <w:tc>
          <w:tcPr>
            <w:tcW w:w="1559" w:type="dxa"/>
            <w:shd w:val="clear" w:color="auto" w:fill="auto"/>
            <w:vAlign w:val="center"/>
          </w:tcPr>
          <w:p w14:paraId="70B14108" w14:textId="77777777" w:rsidR="00BB720C" w:rsidRPr="00FB2572" w:rsidRDefault="00BB720C" w:rsidP="00BB720C">
            <w:pPr>
              <w:rPr>
                <w:rFonts w:ascii="Calibri" w:hAnsi="Calibri" w:cs="Calibri"/>
                <w:color w:val="auto"/>
              </w:rPr>
            </w:pPr>
            <w:r w:rsidRPr="00FB2572">
              <w:rPr>
                <w:rFonts w:ascii="Calibri" w:hAnsi="Calibri" w:cs="Calibri"/>
                <w:color w:val="auto"/>
              </w:rPr>
              <w:t>50</w:t>
            </w:r>
          </w:p>
        </w:tc>
      </w:tr>
      <w:tr w:rsidR="00C525A6" w:rsidRPr="00FB2572" w14:paraId="0C9A4CA5" w14:textId="77777777" w:rsidTr="00BA7D46">
        <w:trPr>
          <w:trHeight w:val="239"/>
          <w:jc w:val="center"/>
        </w:trPr>
        <w:tc>
          <w:tcPr>
            <w:tcW w:w="967" w:type="dxa"/>
            <w:vAlign w:val="center"/>
          </w:tcPr>
          <w:p w14:paraId="5BA6F4BF"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58</w:t>
            </w:r>
          </w:p>
        </w:tc>
        <w:tc>
          <w:tcPr>
            <w:tcW w:w="4943" w:type="dxa"/>
            <w:shd w:val="clear" w:color="auto" w:fill="auto"/>
            <w:vAlign w:val="center"/>
          </w:tcPr>
          <w:p w14:paraId="2F0821F3"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PLASTİK BARDAK</w:t>
            </w:r>
          </w:p>
        </w:tc>
        <w:tc>
          <w:tcPr>
            <w:tcW w:w="2307" w:type="dxa"/>
            <w:shd w:val="clear" w:color="auto" w:fill="auto"/>
            <w:vAlign w:val="center"/>
          </w:tcPr>
          <w:p w14:paraId="54616086" w14:textId="77777777" w:rsidR="00BB720C" w:rsidRPr="00FB2572" w:rsidRDefault="00BB720C" w:rsidP="00BB720C">
            <w:pPr>
              <w:rPr>
                <w:rFonts w:ascii="Calibri" w:hAnsi="Calibri" w:cs="Calibri"/>
                <w:color w:val="auto"/>
              </w:rPr>
            </w:pPr>
            <w:r w:rsidRPr="00FB2572">
              <w:rPr>
                <w:rFonts w:ascii="Calibri" w:hAnsi="Calibri" w:cs="Calibri"/>
                <w:color w:val="auto"/>
              </w:rPr>
              <w:t>KOLİ</w:t>
            </w:r>
          </w:p>
        </w:tc>
        <w:tc>
          <w:tcPr>
            <w:tcW w:w="1559" w:type="dxa"/>
            <w:shd w:val="clear" w:color="auto" w:fill="auto"/>
            <w:vAlign w:val="center"/>
          </w:tcPr>
          <w:p w14:paraId="36C0DA82" w14:textId="77777777" w:rsidR="00BB720C" w:rsidRPr="00FB2572" w:rsidRDefault="00BB720C" w:rsidP="00BB720C">
            <w:pPr>
              <w:rPr>
                <w:rFonts w:ascii="Calibri" w:hAnsi="Calibri" w:cs="Calibri"/>
                <w:color w:val="auto"/>
              </w:rPr>
            </w:pPr>
            <w:r w:rsidRPr="00FB2572">
              <w:rPr>
                <w:rFonts w:ascii="Calibri" w:hAnsi="Calibri" w:cs="Calibri"/>
                <w:color w:val="auto"/>
              </w:rPr>
              <w:t>1.000</w:t>
            </w:r>
          </w:p>
        </w:tc>
      </w:tr>
      <w:tr w:rsidR="00C525A6" w:rsidRPr="00FB2572" w14:paraId="4CB90E56" w14:textId="77777777" w:rsidTr="00BA7D46">
        <w:trPr>
          <w:trHeight w:val="239"/>
          <w:jc w:val="center"/>
        </w:trPr>
        <w:tc>
          <w:tcPr>
            <w:tcW w:w="967" w:type="dxa"/>
            <w:vAlign w:val="center"/>
          </w:tcPr>
          <w:p w14:paraId="167B0752"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59</w:t>
            </w:r>
          </w:p>
        </w:tc>
        <w:tc>
          <w:tcPr>
            <w:tcW w:w="4943" w:type="dxa"/>
            <w:shd w:val="clear" w:color="auto" w:fill="auto"/>
            <w:vAlign w:val="center"/>
          </w:tcPr>
          <w:p w14:paraId="08D4A32B"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KARTON BARDAK</w:t>
            </w:r>
          </w:p>
        </w:tc>
        <w:tc>
          <w:tcPr>
            <w:tcW w:w="2307" w:type="dxa"/>
            <w:shd w:val="clear" w:color="auto" w:fill="auto"/>
            <w:vAlign w:val="center"/>
          </w:tcPr>
          <w:p w14:paraId="50C83D03" w14:textId="77777777" w:rsidR="00BB720C" w:rsidRPr="00FB2572" w:rsidRDefault="00BB720C" w:rsidP="00BB720C">
            <w:pPr>
              <w:rPr>
                <w:rFonts w:ascii="Calibri" w:hAnsi="Calibri" w:cs="Calibri"/>
                <w:color w:val="auto"/>
              </w:rPr>
            </w:pPr>
            <w:r w:rsidRPr="00FB2572">
              <w:rPr>
                <w:rFonts w:ascii="Calibri" w:hAnsi="Calibri" w:cs="Calibri"/>
                <w:color w:val="auto"/>
              </w:rPr>
              <w:t>KOLİ</w:t>
            </w:r>
          </w:p>
        </w:tc>
        <w:tc>
          <w:tcPr>
            <w:tcW w:w="1559" w:type="dxa"/>
            <w:shd w:val="clear" w:color="auto" w:fill="auto"/>
            <w:vAlign w:val="center"/>
          </w:tcPr>
          <w:p w14:paraId="2CD97DB9" w14:textId="77777777" w:rsidR="00BB720C" w:rsidRPr="00FB2572" w:rsidRDefault="00BB720C" w:rsidP="00BB720C">
            <w:pPr>
              <w:rPr>
                <w:rFonts w:ascii="Calibri" w:hAnsi="Calibri" w:cs="Calibri"/>
                <w:color w:val="auto"/>
              </w:rPr>
            </w:pPr>
            <w:r w:rsidRPr="00FB2572">
              <w:rPr>
                <w:rFonts w:ascii="Calibri" w:hAnsi="Calibri" w:cs="Calibri"/>
                <w:color w:val="auto"/>
              </w:rPr>
              <w:t>100</w:t>
            </w:r>
          </w:p>
        </w:tc>
      </w:tr>
      <w:tr w:rsidR="00C525A6" w:rsidRPr="00FB2572" w14:paraId="2596378F" w14:textId="77777777" w:rsidTr="00BA7D46">
        <w:trPr>
          <w:trHeight w:val="239"/>
          <w:jc w:val="center"/>
        </w:trPr>
        <w:tc>
          <w:tcPr>
            <w:tcW w:w="967" w:type="dxa"/>
            <w:vAlign w:val="center"/>
          </w:tcPr>
          <w:p w14:paraId="7267D660"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60</w:t>
            </w:r>
          </w:p>
        </w:tc>
        <w:tc>
          <w:tcPr>
            <w:tcW w:w="4943" w:type="dxa"/>
            <w:shd w:val="clear" w:color="auto" w:fill="auto"/>
            <w:vAlign w:val="center"/>
          </w:tcPr>
          <w:p w14:paraId="1498189D"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JUMBO BOY POŞET</w:t>
            </w:r>
          </w:p>
        </w:tc>
        <w:tc>
          <w:tcPr>
            <w:tcW w:w="2307" w:type="dxa"/>
            <w:shd w:val="clear" w:color="auto" w:fill="auto"/>
            <w:vAlign w:val="center"/>
          </w:tcPr>
          <w:p w14:paraId="368F4BAD" w14:textId="77777777" w:rsidR="00BB720C" w:rsidRPr="00FB2572" w:rsidRDefault="00BB720C" w:rsidP="00BB720C">
            <w:pPr>
              <w:rPr>
                <w:rFonts w:ascii="Calibri" w:hAnsi="Calibri" w:cs="Calibri"/>
                <w:color w:val="auto"/>
              </w:rPr>
            </w:pPr>
            <w:r w:rsidRPr="00FB2572">
              <w:rPr>
                <w:rFonts w:ascii="Calibri" w:hAnsi="Calibri" w:cs="Calibri"/>
                <w:color w:val="auto"/>
              </w:rPr>
              <w:t>RULO</w:t>
            </w:r>
          </w:p>
        </w:tc>
        <w:tc>
          <w:tcPr>
            <w:tcW w:w="1559" w:type="dxa"/>
            <w:shd w:val="clear" w:color="auto" w:fill="auto"/>
            <w:vAlign w:val="center"/>
          </w:tcPr>
          <w:p w14:paraId="3256EDDC" w14:textId="77777777" w:rsidR="00BB720C" w:rsidRPr="00FB2572" w:rsidRDefault="00BB720C" w:rsidP="00BB720C">
            <w:pPr>
              <w:rPr>
                <w:rFonts w:ascii="Calibri" w:hAnsi="Calibri" w:cs="Calibri"/>
                <w:color w:val="auto"/>
              </w:rPr>
            </w:pPr>
            <w:r w:rsidRPr="00FB2572">
              <w:rPr>
                <w:rFonts w:ascii="Calibri" w:hAnsi="Calibri" w:cs="Calibri"/>
                <w:color w:val="auto"/>
              </w:rPr>
              <w:t>21.000</w:t>
            </w:r>
          </w:p>
        </w:tc>
      </w:tr>
      <w:tr w:rsidR="00C525A6" w:rsidRPr="00FB2572" w14:paraId="0AE60A45" w14:textId="77777777" w:rsidTr="00BA7D46">
        <w:trPr>
          <w:trHeight w:val="239"/>
          <w:jc w:val="center"/>
        </w:trPr>
        <w:tc>
          <w:tcPr>
            <w:tcW w:w="967" w:type="dxa"/>
            <w:vAlign w:val="center"/>
          </w:tcPr>
          <w:p w14:paraId="0EDE3C0C"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61</w:t>
            </w:r>
          </w:p>
        </w:tc>
        <w:tc>
          <w:tcPr>
            <w:tcW w:w="4943" w:type="dxa"/>
            <w:shd w:val="clear" w:color="auto" w:fill="auto"/>
            <w:vAlign w:val="center"/>
          </w:tcPr>
          <w:p w14:paraId="7EB25CB1"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ÇÖP POŞETİ  ORTA BOY</w:t>
            </w:r>
          </w:p>
        </w:tc>
        <w:tc>
          <w:tcPr>
            <w:tcW w:w="2307" w:type="dxa"/>
            <w:shd w:val="clear" w:color="auto" w:fill="auto"/>
            <w:vAlign w:val="center"/>
          </w:tcPr>
          <w:p w14:paraId="205C2760" w14:textId="77777777" w:rsidR="00BB720C" w:rsidRPr="00FB2572" w:rsidRDefault="00BB720C" w:rsidP="00BB720C">
            <w:pPr>
              <w:rPr>
                <w:rFonts w:ascii="Calibri" w:hAnsi="Calibri" w:cs="Calibri"/>
                <w:color w:val="auto"/>
              </w:rPr>
            </w:pPr>
            <w:r w:rsidRPr="00FB2572">
              <w:rPr>
                <w:rFonts w:ascii="Calibri" w:hAnsi="Calibri" w:cs="Calibri"/>
                <w:color w:val="auto"/>
              </w:rPr>
              <w:t>RULO</w:t>
            </w:r>
          </w:p>
        </w:tc>
        <w:tc>
          <w:tcPr>
            <w:tcW w:w="1559" w:type="dxa"/>
            <w:shd w:val="clear" w:color="auto" w:fill="auto"/>
            <w:vAlign w:val="center"/>
          </w:tcPr>
          <w:p w14:paraId="0A5F4447" w14:textId="77777777" w:rsidR="00BB720C" w:rsidRPr="00FB2572" w:rsidRDefault="00BB720C" w:rsidP="00BB720C">
            <w:pPr>
              <w:rPr>
                <w:rFonts w:ascii="Calibri" w:hAnsi="Calibri" w:cs="Calibri"/>
                <w:color w:val="auto"/>
              </w:rPr>
            </w:pPr>
            <w:r w:rsidRPr="00FB2572">
              <w:rPr>
                <w:rFonts w:ascii="Calibri" w:hAnsi="Calibri" w:cs="Calibri"/>
                <w:color w:val="auto"/>
              </w:rPr>
              <w:t>25.950</w:t>
            </w:r>
          </w:p>
        </w:tc>
      </w:tr>
      <w:tr w:rsidR="00C525A6" w:rsidRPr="00FB2572" w14:paraId="4427E1BD" w14:textId="77777777" w:rsidTr="00BA7D46">
        <w:trPr>
          <w:trHeight w:val="239"/>
          <w:jc w:val="center"/>
        </w:trPr>
        <w:tc>
          <w:tcPr>
            <w:tcW w:w="967" w:type="dxa"/>
            <w:vAlign w:val="center"/>
          </w:tcPr>
          <w:p w14:paraId="3624AE91"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62</w:t>
            </w:r>
          </w:p>
        </w:tc>
        <w:tc>
          <w:tcPr>
            <w:tcW w:w="4943" w:type="dxa"/>
            <w:shd w:val="clear" w:color="auto" w:fill="auto"/>
            <w:vAlign w:val="center"/>
          </w:tcPr>
          <w:p w14:paraId="3849BEAD"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ÇÖP POŞETİ BATTAL</w:t>
            </w:r>
          </w:p>
        </w:tc>
        <w:tc>
          <w:tcPr>
            <w:tcW w:w="2307" w:type="dxa"/>
            <w:shd w:val="clear" w:color="auto" w:fill="auto"/>
            <w:vAlign w:val="center"/>
          </w:tcPr>
          <w:p w14:paraId="1F4EA7CB" w14:textId="77777777" w:rsidR="00BB720C" w:rsidRPr="00FB2572" w:rsidRDefault="00BB720C" w:rsidP="00BB720C">
            <w:pPr>
              <w:rPr>
                <w:rFonts w:ascii="Calibri" w:hAnsi="Calibri" w:cs="Calibri"/>
                <w:color w:val="auto"/>
              </w:rPr>
            </w:pPr>
            <w:r w:rsidRPr="00FB2572">
              <w:rPr>
                <w:rFonts w:ascii="Calibri" w:hAnsi="Calibri" w:cs="Calibri"/>
                <w:color w:val="auto"/>
              </w:rPr>
              <w:t>RULO</w:t>
            </w:r>
          </w:p>
        </w:tc>
        <w:tc>
          <w:tcPr>
            <w:tcW w:w="1559" w:type="dxa"/>
            <w:shd w:val="clear" w:color="auto" w:fill="auto"/>
            <w:vAlign w:val="center"/>
          </w:tcPr>
          <w:p w14:paraId="2787D025" w14:textId="77777777" w:rsidR="00BB720C" w:rsidRPr="00FB2572" w:rsidRDefault="00BB720C" w:rsidP="00BB720C">
            <w:pPr>
              <w:rPr>
                <w:rFonts w:ascii="Calibri" w:hAnsi="Calibri" w:cs="Calibri"/>
                <w:color w:val="auto"/>
              </w:rPr>
            </w:pPr>
            <w:r w:rsidRPr="00FB2572">
              <w:rPr>
                <w:rFonts w:ascii="Calibri" w:hAnsi="Calibri" w:cs="Calibri"/>
                <w:color w:val="auto"/>
              </w:rPr>
              <w:t>14.000</w:t>
            </w:r>
          </w:p>
        </w:tc>
      </w:tr>
      <w:tr w:rsidR="00C525A6" w:rsidRPr="00FB2572" w14:paraId="2DFE51D5" w14:textId="77777777" w:rsidTr="00BA7D46">
        <w:trPr>
          <w:trHeight w:val="239"/>
          <w:jc w:val="center"/>
        </w:trPr>
        <w:tc>
          <w:tcPr>
            <w:tcW w:w="967" w:type="dxa"/>
            <w:vAlign w:val="center"/>
          </w:tcPr>
          <w:p w14:paraId="490BF351"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63</w:t>
            </w:r>
          </w:p>
        </w:tc>
        <w:tc>
          <w:tcPr>
            <w:tcW w:w="4943" w:type="dxa"/>
            <w:shd w:val="clear" w:color="auto" w:fill="auto"/>
            <w:vAlign w:val="center"/>
          </w:tcPr>
          <w:p w14:paraId="6A82343A"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PASPAS KOVASI SET</w:t>
            </w:r>
          </w:p>
        </w:tc>
        <w:tc>
          <w:tcPr>
            <w:tcW w:w="2307" w:type="dxa"/>
            <w:shd w:val="clear" w:color="auto" w:fill="auto"/>
            <w:vAlign w:val="center"/>
          </w:tcPr>
          <w:p w14:paraId="3661D5AA" w14:textId="77777777" w:rsidR="00BB720C" w:rsidRPr="00FB2572" w:rsidRDefault="00BB720C" w:rsidP="00BB720C">
            <w:pPr>
              <w:rPr>
                <w:rFonts w:ascii="Calibri" w:hAnsi="Calibri" w:cs="Calibri"/>
                <w:color w:val="auto"/>
              </w:rPr>
            </w:pPr>
            <w:r w:rsidRPr="00FB2572">
              <w:rPr>
                <w:rFonts w:ascii="Calibri" w:hAnsi="Calibri" w:cs="Calibri"/>
                <w:color w:val="auto"/>
              </w:rPr>
              <w:t>TAKIM</w:t>
            </w:r>
          </w:p>
        </w:tc>
        <w:tc>
          <w:tcPr>
            <w:tcW w:w="1559" w:type="dxa"/>
            <w:shd w:val="clear" w:color="auto" w:fill="auto"/>
            <w:vAlign w:val="center"/>
          </w:tcPr>
          <w:p w14:paraId="624EA589" w14:textId="77777777" w:rsidR="00BB720C" w:rsidRPr="00FB2572" w:rsidRDefault="00BB720C" w:rsidP="00BB720C">
            <w:pPr>
              <w:rPr>
                <w:rFonts w:ascii="Calibri" w:hAnsi="Calibri" w:cs="Calibri"/>
                <w:color w:val="auto"/>
              </w:rPr>
            </w:pPr>
            <w:r w:rsidRPr="00FB2572">
              <w:rPr>
                <w:rFonts w:ascii="Calibri" w:hAnsi="Calibri" w:cs="Calibri"/>
                <w:color w:val="auto"/>
              </w:rPr>
              <w:t>140</w:t>
            </w:r>
          </w:p>
        </w:tc>
      </w:tr>
      <w:tr w:rsidR="00BB720C" w:rsidRPr="00FB2572" w14:paraId="3F639FB2" w14:textId="77777777" w:rsidTr="00BA7D46">
        <w:trPr>
          <w:trHeight w:val="239"/>
          <w:jc w:val="center"/>
        </w:trPr>
        <w:tc>
          <w:tcPr>
            <w:tcW w:w="967" w:type="dxa"/>
            <w:vAlign w:val="center"/>
          </w:tcPr>
          <w:p w14:paraId="10963571" w14:textId="77777777" w:rsidR="00BB720C" w:rsidRPr="00FB2572" w:rsidRDefault="00BB720C" w:rsidP="00BB720C">
            <w:pPr>
              <w:jc w:val="center"/>
              <w:rPr>
                <w:rFonts w:cstheme="minorHAnsi"/>
                <w:color w:val="auto"/>
                <w:sz w:val="16"/>
                <w:szCs w:val="16"/>
              </w:rPr>
            </w:pPr>
            <w:r w:rsidRPr="00FB2572">
              <w:rPr>
                <w:rFonts w:cstheme="minorHAnsi"/>
                <w:color w:val="auto"/>
                <w:sz w:val="16"/>
                <w:szCs w:val="16"/>
              </w:rPr>
              <w:t>64</w:t>
            </w:r>
          </w:p>
        </w:tc>
        <w:tc>
          <w:tcPr>
            <w:tcW w:w="4943" w:type="dxa"/>
            <w:shd w:val="clear" w:color="auto" w:fill="auto"/>
            <w:vAlign w:val="center"/>
          </w:tcPr>
          <w:p w14:paraId="6D8CFA74" w14:textId="77777777" w:rsidR="00BB720C" w:rsidRPr="00FB2572" w:rsidRDefault="00BB720C" w:rsidP="00BB720C">
            <w:pPr>
              <w:rPr>
                <w:rFonts w:ascii="Calibri" w:eastAsia="Times New Roman" w:hAnsi="Calibri" w:cs="Calibri"/>
                <w:color w:val="auto"/>
                <w:lang w:eastAsia="tr-TR"/>
              </w:rPr>
            </w:pPr>
            <w:r w:rsidRPr="00FB2572">
              <w:rPr>
                <w:rFonts w:ascii="Calibri" w:eastAsia="Times New Roman" w:hAnsi="Calibri" w:cs="Calibri"/>
                <w:color w:val="auto"/>
                <w:lang w:eastAsia="tr-TR"/>
              </w:rPr>
              <w:t>ISLAK MOP DAR</w:t>
            </w:r>
          </w:p>
        </w:tc>
        <w:tc>
          <w:tcPr>
            <w:tcW w:w="2307" w:type="dxa"/>
            <w:shd w:val="clear" w:color="auto" w:fill="auto"/>
            <w:vAlign w:val="center"/>
          </w:tcPr>
          <w:p w14:paraId="12516F6A" w14:textId="77777777" w:rsidR="00BB720C" w:rsidRPr="00FB2572" w:rsidRDefault="00BB720C" w:rsidP="00BB720C">
            <w:pPr>
              <w:rPr>
                <w:rFonts w:ascii="Calibri" w:hAnsi="Calibri" w:cs="Calibri"/>
                <w:color w:val="auto"/>
              </w:rPr>
            </w:pPr>
            <w:r w:rsidRPr="00FB2572">
              <w:rPr>
                <w:rFonts w:ascii="Calibri" w:hAnsi="Calibri" w:cs="Calibri"/>
                <w:color w:val="auto"/>
              </w:rPr>
              <w:t>ADET</w:t>
            </w:r>
          </w:p>
        </w:tc>
        <w:tc>
          <w:tcPr>
            <w:tcW w:w="1559" w:type="dxa"/>
            <w:shd w:val="clear" w:color="auto" w:fill="auto"/>
            <w:vAlign w:val="center"/>
          </w:tcPr>
          <w:p w14:paraId="592C0348" w14:textId="77777777" w:rsidR="00BB720C" w:rsidRPr="00FB2572" w:rsidRDefault="00BB720C" w:rsidP="00BB720C">
            <w:pPr>
              <w:rPr>
                <w:rFonts w:ascii="Calibri" w:hAnsi="Calibri" w:cs="Calibri"/>
                <w:color w:val="auto"/>
              </w:rPr>
            </w:pPr>
            <w:r w:rsidRPr="00FB2572">
              <w:rPr>
                <w:rFonts w:ascii="Calibri" w:hAnsi="Calibri" w:cs="Calibri"/>
                <w:color w:val="auto"/>
              </w:rPr>
              <w:t>1.300</w:t>
            </w:r>
          </w:p>
        </w:tc>
      </w:tr>
    </w:tbl>
    <w:p w14:paraId="3A1590BD" w14:textId="77777777" w:rsidR="00BB720C" w:rsidRPr="00FB2572" w:rsidRDefault="00BB720C" w:rsidP="00BB720C">
      <w:pPr>
        <w:pStyle w:val="GvdeMetni"/>
        <w:spacing w:after="120" w:line="240" w:lineRule="auto"/>
        <w:jc w:val="center"/>
        <w:rPr>
          <w:b w:val="0"/>
          <w:bCs w:val="0"/>
          <w:color w:val="auto"/>
        </w:rPr>
      </w:pPr>
    </w:p>
    <w:p w14:paraId="33D75A35" w14:textId="0B97BDF3" w:rsidR="007F55C9" w:rsidRPr="00FB2572" w:rsidRDefault="007F55C9">
      <w:pPr>
        <w:overflowPunct/>
        <w:autoSpaceDE/>
        <w:autoSpaceDN/>
        <w:rPr>
          <w:rFonts w:eastAsia="Times New Roman"/>
          <w:b/>
          <w:bCs/>
          <w:color w:val="auto"/>
        </w:rPr>
      </w:pPr>
    </w:p>
    <w:p w14:paraId="575ED3F0" w14:textId="77777777" w:rsidR="00BB720C" w:rsidRPr="00FB2572" w:rsidRDefault="00BB720C">
      <w:pPr>
        <w:overflowPunct/>
        <w:autoSpaceDE/>
        <w:autoSpaceDN/>
        <w:rPr>
          <w:rFonts w:eastAsia="Times New Roman"/>
          <w:b/>
          <w:bCs/>
          <w:vanish/>
          <w:color w:val="auto"/>
        </w:rPr>
      </w:pPr>
    </w:p>
    <w:p w14:paraId="67AC77D9" w14:textId="474F4DD2" w:rsidR="001628EB" w:rsidRPr="00C525A6" w:rsidRDefault="001628EB">
      <w:pPr>
        <w:pStyle w:val="AltBilgi"/>
        <w:divId w:val="474838237"/>
        <w:rPr>
          <w:color w:val="auto"/>
        </w:rPr>
      </w:pPr>
      <w:r w:rsidRPr="00FB2572">
        <w:rPr>
          <w:color w:val="auto"/>
        </w:rPr>
        <w:tab/>
      </w:r>
      <w:r w:rsidRPr="00FB2572">
        <w:rPr>
          <w:color w:val="auto"/>
        </w:rPr>
        <w:tab/>
        <w:t xml:space="preserve"> </w:t>
      </w:r>
      <w:r w:rsidRPr="00FB2572">
        <w:rPr>
          <w:color w:val="auto"/>
        </w:rPr>
        <w:fldChar w:fldCharType="begin"/>
      </w:r>
      <w:r w:rsidRPr="00FB2572">
        <w:rPr>
          <w:color w:val="auto"/>
        </w:rPr>
        <w:instrText xml:space="preserve"> PAGE </w:instrText>
      </w:r>
      <w:r w:rsidRPr="00FB2572">
        <w:rPr>
          <w:color w:val="auto"/>
        </w:rPr>
        <w:fldChar w:fldCharType="separate"/>
      </w:r>
      <w:r w:rsidR="00C525A6" w:rsidRPr="00FB2572">
        <w:rPr>
          <w:noProof/>
          <w:color w:val="auto"/>
        </w:rPr>
        <w:t>13</w:t>
      </w:r>
      <w:r w:rsidRPr="00FB2572">
        <w:rPr>
          <w:color w:val="auto"/>
        </w:rPr>
        <w:fldChar w:fldCharType="end"/>
      </w:r>
      <w:bookmarkStart w:id="0" w:name="_GoBack"/>
      <w:bookmarkEnd w:id="0"/>
      <w:r w:rsidRPr="00C525A6">
        <w:rPr>
          <w:color w:val="auto"/>
        </w:rPr>
        <w:t xml:space="preserve"> </w:t>
      </w:r>
    </w:p>
    <w:sectPr w:rsidR="001628EB" w:rsidRPr="00C525A6">
      <w:footerReference w:type="default" r:id="rId8"/>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12218" w14:textId="77777777" w:rsidR="00AC7C38" w:rsidRDefault="00AC7C38">
      <w:r>
        <w:separator/>
      </w:r>
    </w:p>
  </w:endnote>
  <w:endnote w:type="continuationSeparator" w:id="0">
    <w:p w14:paraId="5F70AF98" w14:textId="77777777" w:rsidR="00AC7C38" w:rsidRDefault="00AC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1839BECE" w:rsidR="00BB720C" w:rsidRDefault="00BB720C">
    <w:pPr>
      <w:pStyle w:val="AltBilgi"/>
    </w:pPr>
    <w:r>
      <w:tab/>
    </w:r>
    <w:r>
      <w:tab/>
      <w:t xml:space="preserve"> </w:t>
    </w:r>
    <w:r>
      <w:fldChar w:fldCharType="begin"/>
    </w:r>
    <w:r>
      <w:instrText xml:space="preserve"> PAGE </w:instrText>
    </w:r>
    <w:r>
      <w:fldChar w:fldCharType="separate"/>
    </w:r>
    <w:r w:rsidR="00FB2572">
      <w:rPr>
        <w:noProof/>
      </w:rP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51788" w14:textId="77777777" w:rsidR="00AC7C38" w:rsidRDefault="00AC7C38">
      <w:r>
        <w:separator/>
      </w:r>
    </w:p>
  </w:footnote>
  <w:footnote w:type="continuationSeparator" w:id="0">
    <w:p w14:paraId="6FF94113" w14:textId="77777777" w:rsidR="00AC7C38" w:rsidRDefault="00AC7C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82D47"/>
    <w:rsid w:val="000C3139"/>
    <w:rsid w:val="000E20EE"/>
    <w:rsid w:val="000F4924"/>
    <w:rsid w:val="00100306"/>
    <w:rsid w:val="00126697"/>
    <w:rsid w:val="001628EB"/>
    <w:rsid w:val="00187C30"/>
    <w:rsid w:val="001D6CF2"/>
    <w:rsid w:val="002A275B"/>
    <w:rsid w:val="002E2271"/>
    <w:rsid w:val="00320D22"/>
    <w:rsid w:val="00342257"/>
    <w:rsid w:val="0035400F"/>
    <w:rsid w:val="003E541E"/>
    <w:rsid w:val="003F14F7"/>
    <w:rsid w:val="003F2DA8"/>
    <w:rsid w:val="004361D3"/>
    <w:rsid w:val="00452A2B"/>
    <w:rsid w:val="00466D59"/>
    <w:rsid w:val="0049051B"/>
    <w:rsid w:val="004B7C5A"/>
    <w:rsid w:val="004D453F"/>
    <w:rsid w:val="00522690"/>
    <w:rsid w:val="00575177"/>
    <w:rsid w:val="005769EF"/>
    <w:rsid w:val="005A43DC"/>
    <w:rsid w:val="005B2FEB"/>
    <w:rsid w:val="005E4CF1"/>
    <w:rsid w:val="005F11CD"/>
    <w:rsid w:val="0065151E"/>
    <w:rsid w:val="00677424"/>
    <w:rsid w:val="006C17AA"/>
    <w:rsid w:val="006E5464"/>
    <w:rsid w:val="00716398"/>
    <w:rsid w:val="00764FA3"/>
    <w:rsid w:val="007E2A1B"/>
    <w:rsid w:val="007F55C9"/>
    <w:rsid w:val="00803812"/>
    <w:rsid w:val="00812554"/>
    <w:rsid w:val="00831636"/>
    <w:rsid w:val="00832358"/>
    <w:rsid w:val="008329B0"/>
    <w:rsid w:val="00840E0C"/>
    <w:rsid w:val="00855F38"/>
    <w:rsid w:val="0087280D"/>
    <w:rsid w:val="008822EE"/>
    <w:rsid w:val="00895833"/>
    <w:rsid w:val="00897611"/>
    <w:rsid w:val="008A1D2E"/>
    <w:rsid w:val="008B09B4"/>
    <w:rsid w:val="008C15B0"/>
    <w:rsid w:val="008C4713"/>
    <w:rsid w:val="00901C88"/>
    <w:rsid w:val="009B3812"/>
    <w:rsid w:val="00A962C5"/>
    <w:rsid w:val="00AB1237"/>
    <w:rsid w:val="00AB6C85"/>
    <w:rsid w:val="00AC7C38"/>
    <w:rsid w:val="00B70621"/>
    <w:rsid w:val="00B92BCC"/>
    <w:rsid w:val="00BA7D46"/>
    <w:rsid w:val="00BB720C"/>
    <w:rsid w:val="00BD093A"/>
    <w:rsid w:val="00BE7BF1"/>
    <w:rsid w:val="00C07E96"/>
    <w:rsid w:val="00C120AE"/>
    <w:rsid w:val="00C50954"/>
    <w:rsid w:val="00C51195"/>
    <w:rsid w:val="00C525A6"/>
    <w:rsid w:val="00C66D2C"/>
    <w:rsid w:val="00CD0F20"/>
    <w:rsid w:val="00CD2A9C"/>
    <w:rsid w:val="00D024CE"/>
    <w:rsid w:val="00D43C73"/>
    <w:rsid w:val="00D53F3D"/>
    <w:rsid w:val="00D66C66"/>
    <w:rsid w:val="00D86640"/>
    <w:rsid w:val="00D90C09"/>
    <w:rsid w:val="00D95CDF"/>
    <w:rsid w:val="00DC3A07"/>
    <w:rsid w:val="00E00178"/>
    <w:rsid w:val="00E16D83"/>
    <w:rsid w:val="00EE5C83"/>
    <w:rsid w:val="00EF6A56"/>
    <w:rsid w:val="00F01972"/>
    <w:rsid w:val="00F034FB"/>
    <w:rsid w:val="00F26308"/>
    <w:rsid w:val="00F53AE6"/>
    <w:rsid w:val="00FB2572"/>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ydin.edu.tr/tr-tr/ihale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AE70F-A537-4D36-BA71-B1178CFB1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13</Pages>
  <Words>5305</Words>
  <Characters>36142</Characters>
  <Application>Microsoft Office Word</Application>
  <DocSecurity>0</DocSecurity>
  <Lines>301</Lines>
  <Paragraphs>82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Furkan BİLGİ</cp:lastModifiedBy>
  <cp:revision>42</cp:revision>
  <cp:lastPrinted>2019-01-15T06:13:00Z</cp:lastPrinted>
  <dcterms:created xsi:type="dcterms:W3CDTF">2018-12-19T11:53:00Z</dcterms:created>
  <dcterms:modified xsi:type="dcterms:W3CDTF">2019-01-16T11:59:00Z</dcterms:modified>
</cp:coreProperties>
</file>